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7846C" w14:textId="77777777" w:rsidR="00105B2C" w:rsidRDefault="00B942D3">
      <w:pPr>
        <w:pStyle w:val="a3"/>
        <w:spacing w:before="67"/>
        <w:ind w:left="3735" w:right="2667"/>
        <w:jc w:val="center"/>
      </w:pPr>
      <w:r>
        <w:rPr>
          <w:spacing w:val="-6"/>
        </w:rPr>
        <w:t>ПРОТОКОЛ</w:t>
      </w:r>
      <w:r>
        <w:rPr>
          <w:spacing w:val="-1"/>
        </w:rPr>
        <w:t xml:space="preserve"> </w:t>
      </w:r>
      <w:r>
        <w:rPr>
          <w:spacing w:val="-6"/>
        </w:rPr>
        <w:t>№</w:t>
      </w:r>
      <w:r>
        <w:rPr>
          <w:spacing w:val="28"/>
        </w:rPr>
        <w:t xml:space="preserve"> </w:t>
      </w:r>
      <w:r>
        <w:rPr>
          <w:spacing w:val="-10"/>
        </w:rPr>
        <w:t>2</w:t>
      </w:r>
    </w:p>
    <w:p w14:paraId="5EB01AE5" w14:textId="65DD8381" w:rsidR="00105B2C" w:rsidRDefault="00B942D3">
      <w:pPr>
        <w:pStyle w:val="a3"/>
        <w:spacing w:before="192" w:line="393" w:lineRule="auto"/>
        <w:ind w:left="3701" w:right="2667"/>
        <w:jc w:val="center"/>
      </w:pPr>
      <w:r>
        <w:rPr>
          <w:spacing w:val="-2"/>
        </w:rPr>
        <w:t>Школьного</w:t>
      </w:r>
      <w:r>
        <w:rPr>
          <w:spacing w:val="-7"/>
        </w:rPr>
        <w:t xml:space="preserve"> </w:t>
      </w:r>
      <w:r>
        <w:rPr>
          <w:spacing w:val="-2"/>
        </w:rPr>
        <w:t>методического</w:t>
      </w:r>
      <w:r>
        <w:t xml:space="preserve"> </w:t>
      </w:r>
      <w:r>
        <w:rPr>
          <w:spacing w:val="-2"/>
        </w:rPr>
        <w:t xml:space="preserve">объединения </w:t>
      </w:r>
      <w:r>
        <w:t>МБОУ СОШ №</w:t>
      </w:r>
      <w:r w:rsidR="00037338">
        <w:t xml:space="preserve">5 </w:t>
      </w:r>
    </w:p>
    <w:p w14:paraId="2504A02E" w14:textId="5E7F9959" w:rsidR="00105B2C" w:rsidRDefault="00B942D3">
      <w:pPr>
        <w:pStyle w:val="1"/>
        <w:spacing w:line="261" w:lineRule="auto"/>
        <w:ind w:left="4852" w:hanging="2645"/>
      </w:pPr>
      <w:r>
        <w:rPr>
          <w:spacing w:val="-2"/>
        </w:rPr>
        <w:t>«Организация</w:t>
      </w:r>
      <w:r>
        <w:rPr>
          <w:spacing w:val="8"/>
        </w:rPr>
        <w:t xml:space="preserve"> </w:t>
      </w:r>
      <w:r>
        <w:rPr>
          <w:spacing w:val="-2"/>
        </w:rPr>
        <w:t>работы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обучающимися,</w:t>
      </w:r>
      <w:r>
        <w:rPr>
          <w:spacing w:val="9"/>
        </w:rPr>
        <w:t xml:space="preserve"> </w:t>
      </w:r>
      <w:r>
        <w:rPr>
          <w:spacing w:val="-2"/>
        </w:rPr>
        <w:t>имеющими</w:t>
      </w:r>
      <w:r>
        <w:rPr>
          <w:spacing w:val="-5"/>
        </w:rPr>
        <w:t xml:space="preserve"> </w:t>
      </w:r>
      <w:r>
        <w:rPr>
          <w:spacing w:val="-2"/>
        </w:rPr>
        <w:t>высокие</w:t>
      </w:r>
      <w:r>
        <w:rPr>
          <w:spacing w:val="-6"/>
        </w:rPr>
        <w:t xml:space="preserve"> </w:t>
      </w:r>
      <w:r>
        <w:rPr>
          <w:spacing w:val="-2"/>
        </w:rPr>
        <w:t xml:space="preserve">риски </w:t>
      </w:r>
      <w:r>
        <w:t>школь</w:t>
      </w:r>
      <w:r w:rsidR="00037338">
        <w:t>н</w:t>
      </w:r>
      <w:r>
        <w:t xml:space="preserve">ой </w:t>
      </w:r>
      <w:r w:rsidR="00037338">
        <w:t>н</w:t>
      </w:r>
      <w:r>
        <w:t>еуспешности»</w:t>
      </w:r>
    </w:p>
    <w:p w14:paraId="3D81C826" w14:textId="4D5BB7E2" w:rsidR="00105B2C" w:rsidRDefault="00B942D3">
      <w:pPr>
        <w:pStyle w:val="a3"/>
        <w:spacing w:before="147"/>
        <w:ind w:left="1838"/>
        <w:jc w:val="left"/>
      </w:pPr>
      <w:r>
        <w:t>Присутствовали:</w:t>
      </w:r>
      <w:r>
        <w:rPr>
          <w:spacing w:val="-14"/>
        </w:rPr>
        <w:t xml:space="preserve"> </w:t>
      </w:r>
      <w:r>
        <w:t>15</w:t>
      </w:r>
      <w:r>
        <w:rPr>
          <w:spacing w:val="-10"/>
        </w:rPr>
        <w:t xml:space="preserve"> </w:t>
      </w:r>
      <w:r>
        <w:rPr>
          <w:spacing w:val="-5"/>
        </w:rPr>
        <w:t>чел</w:t>
      </w:r>
    </w:p>
    <w:p w14:paraId="36E81F90" w14:textId="31DB253E" w:rsidR="00105B2C" w:rsidRDefault="00B942D3">
      <w:pPr>
        <w:spacing w:before="178" w:line="381" w:lineRule="auto"/>
        <w:ind w:left="1842" w:right="7382"/>
        <w:rPr>
          <w:b/>
          <w:sz w:val="28"/>
        </w:rPr>
      </w:pPr>
      <w:r>
        <w:rPr>
          <w:sz w:val="28"/>
        </w:rPr>
        <w:t>Отсутствовали 0. Дата: 22.03.2026</w:t>
      </w:r>
      <w:r>
        <w:rPr>
          <w:sz w:val="28"/>
        </w:rPr>
        <w:t xml:space="preserve">г. </w:t>
      </w:r>
      <w:r>
        <w:rPr>
          <w:b/>
          <w:spacing w:val="-4"/>
          <w:sz w:val="28"/>
        </w:rPr>
        <w:t>ПOBECTК</w:t>
      </w:r>
      <w:r>
        <w:rPr>
          <w:b/>
          <w:spacing w:val="-4"/>
          <w:sz w:val="28"/>
        </w:rPr>
        <w:t>A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ДНЯ:</w:t>
      </w:r>
    </w:p>
    <w:p w14:paraId="020FB547" w14:textId="77777777" w:rsidR="00105B2C" w:rsidRDefault="00B942D3">
      <w:pPr>
        <w:pStyle w:val="a5"/>
        <w:numPr>
          <w:ilvl w:val="0"/>
          <w:numId w:val="7"/>
        </w:numPr>
        <w:tabs>
          <w:tab w:val="left" w:pos="2125"/>
        </w:tabs>
        <w:spacing w:before="5"/>
        <w:ind w:left="2125" w:hanging="282"/>
        <w:rPr>
          <w:sz w:val="28"/>
        </w:rPr>
      </w:pPr>
      <w:r>
        <w:rPr>
          <w:spacing w:val="-2"/>
          <w:sz w:val="28"/>
        </w:rPr>
        <w:t>Диагностика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трудностями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учебной деятельности.</w:t>
      </w:r>
    </w:p>
    <w:p w14:paraId="2FAA0FBA" w14:textId="77777777" w:rsidR="00105B2C" w:rsidRDefault="00B942D3">
      <w:pPr>
        <w:pStyle w:val="a5"/>
        <w:numPr>
          <w:ilvl w:val="0"/>
          <w:numId w:val="7"/>
        </w:numPr>
        <w:tabs>
          <w:tab w:val="left" w:pos="2125"/>
        </w:tabs>
        <w:spacing w:before="191"/>
        <w:ind w:left="2125" w:hanging="279"/>
        <w:rPr>
          <w:sz w:val="28"/>
        </w:rPr>
      </w:pPr>
      <w:r>
        <w:rPr>
          <w:spacing w:val="-2"/>
          <w:sz w:val="28"/>
        </w:rPr>
        <w:t>«Преодоление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трудностей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неуспешности».</w:t>
      </w:r>
    </w:p>
    <w:p w14:paraId="2A2A2F7C" w14:textId="77777777" w:rsidR="00105B2C" w:rsidRDefault="00B942D3">
      <w:pPr>
        <w:pStyle w:val="a5"/>
        <w:numPr>
          <w:ilvl w:val="0"/>
          <w:numId w:val="7"/>
        </w:numPr>
        <w:tabs>
          <w:tab w:val="left" w:pos="2126"/>
        </w:tabs>
        <w:spacing w:before="192"/>
        <w:ind w:left="2126" w:hanging="280"/>
        <w:rPr>
          <w:sz w:val="28"/>
        </w:rPr>
      </w:pPr>
      <w:r>
        <w:rPr>
          <w:sz w:val="28"/>
        </w:rPr>
        <w:t>«Особенности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color w:val="1D0000"/>
          <w:sz w:val="28"/>
        </w:rPr>
        <w:t>с</w:t>
      </w:r>
      <w:r>
        <w:rPr>
          <w:color w:val="1D0000"/>
          <w:spacing w:val="-18"/>
          <w:sz w:val="28"/>
        </w:rPr>
        <w:t xml:space="preserve"> </w:t>
      </w:r>
      <w:r>
        <w:rPr>
          <w:sz w:val="28"/>
        </w:rPr>
        <w:t>OB3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ФГОС».</w:t>
      </w:r>
    </w:p>
    <w:p w14:paraId="2F6C7B85" w14:textId="77777777" w:rsidR="00105B2C" w:rsidRDefault="00B942D3">
      <w:pPr>
        <w:pStyle w:val="a5"/>
        <w:numPr>
          <w:ilvl w:val="0"/>
          <w:numId w:val="7"/>
        </w:numPr>
        <w:tabs>
          <w:tab w:val="left" w:pos="2277"/>
        </w:tabs>
        <w:spacing w:before="187" w:line="264" w:lineRule="auto"/>
        <w:ind w:left="1846" w:right="755" w:firstLine="1"/>
        <w:rPr>
          <w:sz w:val="28"/>
        </w:rPr>
      </w:pPr>
      <w:r>
        <w:rPr>
          <w:sz w:val="28"/>
        </w:rPr>
        <w:t>Изучение «Методических рекомендаций по преподаванию учебных предметов 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образовательных организациях </w:t>
      </w:r>
      <w:r>
        <w:rPr>
          <w:color w:val="110000"/>
          <w:sz w:val="28"/>
        </w:rPr>
        <w:t>с</w:t>
      </w:r>
      <w:r>
        <w:rPr>
          <w:color w:val="110000"/>
          <w:spacing w:val="-5"/>
          <w:sz w:val="28"/>
        </w:rPr>
        <w:t xml:space="preserve"> </w:t>
      </w:r>
      <w:r>
        <w:rPr>
          <w:sz w:val="28"/>
        </w:rPr>
        <w:t xml:space="preserve">высокой долей </w:t>
      </w:r>
      <w:r>
        <w:rPr>
          <w:sz w:val="28"/>
        </w:rPr>
        <w:t>обучающихся с рисками учебной неуспешности». ФИПИ.</w:t>
      </w:r>
    </w:p>
    <w:p w14:paraId="6FCB5E20" w14:textId="77777777" w:rsidR="00105B2C" w:rsidRDefault="00B942D3">
      <w:pPr>
        <w:pStyle w:val="1"/>
        <w:spacing w:before="166"/>
      </w:pPr>
      <w:r>
        <w:t>По</w:t>
      </w:r>
      <w:r>
        <w:rPr>
          <w:spacing w:val="-12"/>
        </w:rPr>
        <w:t xml:space="preserve"> </w:t>
      </w:r>
      <w:r>
        <w:t>первому</w:t>
      </w:r>
      <w:r>
        <w:rPr>
          <w:spacing w:val="2"/>
        </w:rPr>
        <w:t xml:space="preserve"> </w:t>
      </w:r>
      <w:r>
        <w:t>вопросу</w:t>
      </w:r>
      <w:r>
        <w:rPr>
          <w:spacing w:val="-1"/>
        </w:rPr>
        <w:t xml:space="preserve"> </w:t>
      </w:r>
      <w:r>
        <w:rPr>
          <w:spacing w:val="-2"/>
        </w:rPr>
        <w:t>СЛУШАЛИ:</w:t>
      </w:r>
    </w:p>
    <w:p w14:paraId="67E6F665" w14:textId="30F0EE6D" w:rsidR="00105B2C" w:rsidRDefault="00037338">
      <w:pPr>
        <w:pStyle w:val="a3"/>
        <w:spacing w:before="187" w:line="256" w:lineRule="auto"/>
        <w:ind w:left="1848" w:right="750" w:hanging="1"/>
      </w:pPr>
      <w:r>
        <w:t xml:space="preserve">Новоселова М.А.. выступила с результатами диагностики обучающихся </w:t>
      </w:r>
      <w:r>
        <w:rPr>
          <w:color w:val="280000"/>
        </w:rPr>
        <w:t xml:space="preserve">с </w:t>
      </w:r>
      <w:r>
        <w:t xml:space="preserve">трудностями в учебной деятельности. Осветила зарубежный опыт профилактики и преодоления школьной неуспеваемости у детей, воспитывающихся в семьях </w:t>
      </w:r>
      <w:r>
        <w:rPr>
          <w:color w:val="2A0000"/>
        </w:rPr>
        <w:t xml:space="preserve">с </w:t>
      </w:r>
      <w:r>
        <w:t>низким социально-экономическим статусом. Разъяснила</w:t>
      </w:r>
      <w:r>
        <w:rPr>
          <w:spacing w:val="-1"/>
        </w:rPr>
        <w:t xml:space="preserve"> </w:t>
      </w:r>
      <w:r>
        <w:t>типологию</w:t>
      </w:r>
      <w:r>
        <w:rPr>
          <w:spacing w:val="-6"/>
        </w:rPr>
        <w:t xml:space="preserve"> </w:t>
      </w:r>
      <w:r>
        <w:t>мотивов</w:t>
      </w:r>
      <w:r>
        <w:rPr>
          <w:spacing w:val="-10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 младших</w:t>
      </w:r>
      <w:r>
        <w:rPr>
          <w:spacing w:val="-11"/>
        </w:rPr>
        <w:t xml:space="preserve"> </w:t>
      </w:r>
      <w:r>
        <w:t xml:space="preserve">школьников, отметила связь учебной мотивации и особенностей образовательной среды. Практикум привел учителей </w:t>
      </w:r>
      <w:r>
        <w:rPr>
          <w:color w:val="00001A"/>
        </w:rPr>
        <w:t xml:space="preserve">к </w:t>
      </w:r>
      <w:r>
        <w:t>решению проблемы: мы сделали вывод о</w:t>
      </w:r>
      <w:r>
        <w:rPr>
          <w:spacing w:val="-2"/>
        </w:rPr>
        <w:t xml:space="preserve"> </w:t>
      </w:r>
      <w:r>
        <w:t>том, что мотивация учебной деятельности в школе имеет ряд существенных отличий. Количественный анализ результатов выявил статистически значимые различия в</w:t>
      </w:r>
      <w:r>
        <w:rPr>
          <w:spacing w:val="-9"/>
        </w:rPr>
        <w:t xml:space="preserve"> </w:t>
      </w:r>
      <w:r>
        <w:t>структуре и</w:t>
      </w:r>
      <w:r>
        <w:rPr>
          <w:spacing w:val="-8"/>
        </w:rPr>
        <w:t xml:space="preserve"> </w:t>
      </w:r>
      <w:r>
        <w:t>выраженности</w:t>
      </w:r>
      <w:r>
        <w:rPr>
          <w:spacing w:val="25"/>
        </w:rPr>
        <w:t xml:space="preserve"> </w:t>
      </w:r>
      <w:r>
        <w:t>учебной мотивации.</w:t>
      </w:r>
    </w:p>
    <w:p w14:paraId="22877BCD" w14:textId="77777777" w:rsidR="00105B2C" w:rsidRDefault="00B942D3">
      <w:pPr>
        <w:pStyle w:val="a3"/>
        <w:spacing w:before="164" w:line="254" w:lineRule="auto"/>
        <w:ind w:left="1860" w:right="763" w:firstLine="3"/>
      </w:pPr>
      <w:r>
        <w:t xml:space="preserve">Далее рассказала о мотивации учения в среднем и старшем школьных </w:t>
      </w:r>
      <w:r>
        <w:rPr>
          <w:spacing w:val="-2"/>
        </w:rPr>
        <w:t>возрасте.</w:t>
      </w:r>
    </w:p>
    <w:p w14:paraId="42A52BA8" w14:textId="77777777" w:rsidR="00105B2C" w:rsidRDefault="00B942D3">
      <w:pPr>
        <w:pStyle w:val="a3"/>
        <w:spacing w:before="162" w:line="256" w:lineRule="auto"/>
        <w:ind w:right="756" w:hanging="4"/>
      </w:pPr>
      <w:r>
        <w:t>Познавательные интересы в среднем школьном возрасте становятся более избирательными, устой</w:t>
      </w:r>
      <w:r>
        <w:t>чивыми.</w:t>
      </w:r>
    </w:p>
    <w:p w14:paraId="5588B11C" w14:textId="77777777" w:rsidR="00105B2C" w:rsidRDefault="00B942D3">
      <w:pPr>
        <w:pStyle w:val="a3"/>
        <w:spacing w:before="137" w:line="256" w:lineRule="auto"/>
        <w:ind w:right="741" w:hanging="4"/>
      </w:pPr>
      <w:r>
        <w:t>Избирательная направленность</w:t>
      </w:r>
      <w:r>
        <w:rPr>
          <w:spacing w:val="-18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содержание учебных предметов может</w:t>
      </w:r>
      <w:r>
        <w:rPr>
          <w:spacing w:val="-18"/>
        </w:rPr>
        <w:t xml:space="preserve"> </w:t>
      </w:r>
      <w:r>
        <w:t>носить</w:t>
      </w:r>
      <w:r>
        <w:rPr>
          <w:spacing w:val="-17"/>
        </w:rPr>
        <w:t xml:space="preserve"> </w:t>
      </w:r>
      <w:r>
        <w:t>различный</w:t>
      </w:r>
      <w:r>
        <w:rPr>
          <w:spacing w:val="-18"/>
        </w:rPr>
        <w:t xml:space="preserve"> </w:t>
      </w:r>
      <w:r>
        <w:t>характер.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одном</w:t>
      </w:r>
      <w:r>
        <w:rPr>
          <w:spacing w:val="-10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эта</w:t>
      </w:r>
      <w:r>
        <w:rPr>
          <w:spacing w:val="-18"/>
        </w:rPr>
        <w:t xml:space="preserve"> </w:t>
      </w:r>
      <w:r>
        <w:t>избирательность</w:t>
      </w:r>
      <w:r>
        <w:rPr>
          <w:spacing w:val="-17"/>
        </w:rPr>
        <w:t xml:space="preserve"> </w:t>
      </w:r>
      <w:r>
        <w:t>носит неясный, аморфный характер, интересы изменчивы и ситуативны</w:t>
      </w:r>
      <w:r>
        <w:rPr>
          <w:spacing w:val="40"/>
        </w:rPr>
        <w:t xml:space="preserve">  </w:t>
      </w:r>
      <w:r>
        <w:t xml:space="preserve">эта </w:t>
      </w:r>
      <w:r>
        <w:rPr>
          <w:spacing w:val="-2"/>
        </w:rPr>
        <w:t>группа</w:t>
      </w:r>
      <w:r>
        <w:rPr>
          <w:spacing w:val="-15"/>
        </w:rPr>
        <w:t xml:space="preserve"> </w:t>
      </w:r>
      <w:r>
        <w:rPr>
          <w:spacing w:val="-2"/>
        </w:rPr>
        <w:t>интересов</w:t>
      </w:r>
      <w:r>
        <w:rPr>
          <w:spacing w:val="-12"/>
        </w:rPr>
        <w:t xml:space="preserve"> </w:t>
      </w:r>
      <w:r>
        <w:rPr>
          <w:spacing w:val="-2"/>
        </w:rPr>
        <w:t>была</w:t>
      </w:r>
      <w:r>
        <w:rPr>
          <w:spacing w:val="-12"/>
        </w:rPr>
        <w:t xml:space="preserve"> </w:t>
      </w:r>
      <w:r>
        <w:rPr>
          <w:spacing w:val="-2"/>
        </w:rPr>
        <w:t>названа</w:t>
      </w:r>
      <w:r>
        <w:rPr>
          <w:spacing w:val="-12"/>
        </w:rPr>
        <w:t xml:space="preserve"> </w:t>
      </w:r>
      <w:r>
        <w:rPr>
          <w:spacing w:val="-2"/>
        </w:rPr>
        <w:t>аморфным</w:t>
      </w:r>
      <w:r>
        <w:rPr>
          <w:spacing w:val="-2"/>
        </w:rPr>
        <w:t>и. Во</w:t>
      </w:r>
      <w:r>
        <w:rPr>
          <w:spacing w:val="-16"/>
        </w:rPr>
        <w:t xml:space="preserve"> </w:t>
      </w:r>
      <w:r>
        <w:rPr>
          <w:spacing w:val="-2"/>
        </w:rPr>
        <w:t>втором</w:t>
      </w:r>
      <w:r>
        <w:rPr>
          <w:spacing w:val="-8"/>
        </w:rPr>
        <w:t xml:space="preserve"> </w:t>
      </w:r>
      <w:r>
        <w:rPr>
          <w:spacing w:val="-2"/>
        </w:rPr>
        <w:t>случае</w:t>
      </w:r>
      <w:r>
        <w:rPr>
          <w:spacing w:val="-15"/>
        </w:rPr>
        <w:t xml:space="preserve"> </w:t>
      </w:r>
      <w:r>
        <w:rPr>
          <w:spacing w:val="-2"/>
        </w:rPr>
        <w:t>направленность</w:t>
      </w:r>
    </w:p>
    <w:p w14:paraId="77FF5A48" w14:textId="77777777" w:rsidR="00105B2C" w:rsidRDefault="00105B2C">
      <w:pPr>
        <w:pStyle w:val="a3"/>
        <w:spacing w:line="256" w:lineRule="auto"/>
        <w:sectPr w:rsidR="00105B2C">
          <w:type w:val="continuous"/>
          <w:pgSz w:w="11900" w:h="16820"/>
          <w:pgMar w:top="1040" w:right="0" w:bottom="280" w:left="0" w:header="720" w:footer="720" w:gutter="0"/>
          <w:cols w:space="720"/>
        </w:sectPr>
      </w:pPr>
    </w:p>
    <w:p w14:paraId="1A377791" w14:textId="6EFDF61A" w:rsidR="00105B2C" w:rsidRDefault="00105B2C">
      <w:pPr>
        <w:pStyle w:val="a3"/>
        <w:ind w:left="76"/>
        <w:jc w:val="left"/>
        <w:rPr>
          <w:sz w:val="20"/>
        </w:rPr>
      </w:pPr>
    </w:p>
    <w:p w14:paraId="366062BC" w14:textId="77777777" w:rsidR="00037338" w:rsidRDefault="00037338" w:rsidP="00037338">
      <w:pPr>
        <w:pStyle w:val="a3"/>
        <w:spacing w:before="72" w:line="261" w:lineRule="auto"/>
        <w:ind w:left="1862" w:right="742" w:hanging="2"/>
      </w:pPr>
      <w:r>
        <w:t>интересов распространяется на большое число явлений, событий, учебных областей, т. е. захватывает широкий круг учебных предметов и учебную деятельность в</w:t>
      </w:r>
      <w:r>
        <w:rPr>
          <w:spacing w:val="-13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rPr>
          <w:color w:val="A76B50"/>
        </w:rPr>
        <w:t>—</w:t>
      </w:r>
      <w:r>
        <w:rPr>
          <w:color w:val="A76B50"/>
          <w:spacing w:val="-10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интересы названы</w:t>
      </w:r>
      <w:r>
        <w:rPr>
          <w:spacing w:val="-2"/>
        </w:rPr>
        <w:t xml:space="preserve"> </w:t>
      </w:r>
      <w:r>
        <w:t>широкими. И,</w:t>
      </w:r>
      <w:r>
        <w:rPr>
          <w:spacing w:val="-11"/>
        </w:rPr>
        <w:t xml:space="preserve"> </w:t>
      </w:r>
      <w:r>
        <w:t>наконец,</w:t>
      </w:r>
      <w:r>
        <w:rPr>
          <w:spacing w:val="-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ряде случаев заинтересованность учащихся может быть сосредоточенной, </w:t>
      </w:r>
      <w:r>
        <w:rPr>
          <w:spacing w:val="-2"/>
        </w:rPr>
        <w:t>локализованной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одной,</w:t>
      </w:r>
      <w:r>
        <w:rPr>
          <w:spacing w:val="-16"/>
        </w:rPr>
        <w:t xml:space="preserve"> </w:t>
      </w:r>
      <w:r>
        <w:rPr>
          <w:spacing w:val="-2"/>
        </w:rPr>
        <w:t>узкой,</w:t>
      </w:r>
      <w:r>
        <w:rPr>
          <w:spacing w:val="-15"/>
        </w:rPr>
        <w:t xml:space="preserve"> </w:t>
      </w:r>
      <w:r>
        <w:rPr>
          <w:spacing w:val="-2"/>
        </w:rPr>
        <w:t>области,</w:t>
      </w:r>
      <w:r>
        <w:rPr>
          <w:spacing w:val="-8"/>
        </w:rPr>
        <w:t xml:space="preserve"> </w:t>
      </w:r>
      <w:r>
        <w:rPr>
          <w:spacing w:val="-2"/>
        </w:rPr>
        <w:t>иметь</w:t>
      </w:r>
      <w:r>
        <w:rPr>
          <w:spacing w:val="-8"/>
        </w:rPr>
        <w:t xml:space="preserve"> </w:t>
      </w:r>
      <w:r>
        <w:rPr>
          <w:spacing w:val="-2"/>
        </w:rPr>
        <w:t>доминирующие</w:t>
      </w:r>
      <w:r>
        <w:rPr>
          <w:spacing w:val="21"/>
        </w:rPr>
        <w:t xml:space="preserve"> </w:t>
      </w:r>
      <w:r>
        <w:rPr>
          <w:spacing w:val="-2"/>
        </w:rPr>
        <w:t xml:space="preserve">линии </w:t>
      </w:r>
      <w:r>
        <w:rPr>
          <w:color w:val="702D2D"/>
          <w:spacing w:val="-2"/>
        </w:rPr>
        <w:t>—</w:t>
      </w:r>
      <w:r>
        <w:rPr>
          <w:spacing w:val="-2"/>
        </w:rPr>
        <w:t xml:space="preserve">такие </w:t>
      </w:r>
      <w:r>
        <w:t>интересы названы стержневыми. Направленность интересов автором сопоставлялась</w:t>
      </w:r>
      <w:r>
        <w:rPr>
          <w:spacing w:val="-1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характером познавательной</w:t>
      </w:r>
      <w:r>
        <w:rPr>
          <w:spacing w:val="-8"/>
        </w:rPr>
        <w:t xml:space="preserve"> </w:t>
      </w:r>
      <w:r>
        <w:t>деятельности этих</w:t>
      </w:r>
      <w:r>
        <w:rPr>
          <w:spacing w:val="-10"/>
        </w:rPr>
        <w:t xml:space="preserve"> </w:t>
      </w:r>
      <w:r>
        <w:t xml:space="preserve">учащихся — </w:t>
      </w:r>
      <w:r>
        <w:rPr>
          <w:color w:val="1A0000"/>
        </w:rPr>
        <w:t xml:space="preserve">с </w:t>
      </w:r>
      <w:r>
        <w:t xml:space="preserve">тяготением их к репродуктивной, воспроизводящей, или </w:t>
      </w:r>
      <w:r>
        <w:rPr>
          <w:color w:val="1A0000"/>
        </w:rPr>
        <w:t xml:space="preserve">к </w:t>
      </w:r>
      <w:r>
        <w:t>творческой, поисковой, деятельности.</w:t>
      </w:r>
    </w:p>
    <w:p w14:paraId="2AB898CB" w14:textId="559BEF18" w:rsidR="00037338" w:rsidRDefault="00037338" w:rsidP="00037338">
      <w:pPr>
        <w:pStyle w:val="a3"/>
        <w:spacing w:before="173" w:line="261" w:lineRule="auto"/>
        <w:ind w:left="1870" w:right="743" w:hanging="7"/>
      </w:pPr>
      <w:r>
        <w:t>Широкие познавательные интересы в подростковом возрасте</w:t>
      </w:r>
      <w:r>
        <w:rPr>
          <w:spacing w:val="40"/>
        </w:rPr>
        <w:t xml:space="preserve"> </w:t>
      </w:r>
      <w:r>
        <w:t xml:space="preserve">характерны примерно для четвертой части учащихся. Широкий познавательный интерес </w:t>
      </w:r>
      <w:r>
        <w:rPr>
          <w:spacing w:val="-2"/>
        </w:rPr>
        <w:t>сочетается</w:t>
      </w:r>
      <w:r>
        <w:rPr>
          <w:spacing w:val="-16"/>
        </w:rPr>
        <w:t xml:space="preserve"> </w:t>
      </w:r>
      <w:r>
        <w:rPr>
          <w:spacing w:val="-2"/>
        </w:rPr>
        <w:t>со</w:t>
      </w:r>
      <w:r>
        <w:rPr>
          <w:spacing w:val="-15"/>
        </w:rPr>
        <w:t xml:space="preserve"> </w:t>
      </w:r>
      <w:r>
        <w:rPr>
          <w:spacing w:val="-2"/>
        </w:rPr>
        <w:t>стремлением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6"/>
        </w:rPr>
        <w:t xml:space="preserve"> </w:t>
      </w:r>
      <w:r>
        <w:rPr>
          <w:spacing w:val="-2"/>
        </w:rPr>
        <w:t>решению</w:t>
      </w:r>
      <w:r>
        <w:rPr>
          <w:spacing w:val="-14"/>
        </w:rPr>
        <w:t xml:space="preserve"> </w:t>
      </w:r>
      <w:r>
        <w:rPr>
          <w:spacing w:val="-2"/>
        </w:rPr>
        <w:t>поисковых</w:t>
      </w:r>
      <w:r>
        <w:rPr>
          <w:spacing w:val="-8"/>
        </w:rPr>
        <w:t xml:space="preserve"> </w:t>
      </w:r>
      <w:r>
        <w:rPr>
          <w:spacing w:val="-2"/>
        </w:rPr>
        <w:t>задач,</w:t>
      </w:r>
      <w:r>
        <w:rPr>
          <w:spacing w:val="-16"/>
        </w:rPr>
        <w:t xml:space="preserve"> </w:t>
      </w:r>
      <w:r>
        <w:rPr>
          <w:spacing w:val="-2"/>
        </w:rPr>
        <w:t>часто</w:t>
      </w:r>
      <w:r>
        <w:rPr>
          <w:spacing w:val="-15"/>
        </w:rPr>
        <w:t xml:space="preserve"> </w:t>
      </w:r>
      <w:r>
        <w:rPr>
          <w:spacing w:val="-2"/>
        </w:rPr>
        <w:t>бывает</w:t>
      </w:r>
      <w:r>
        <w:rPr>
          <w:spacing w:val="-13"/>
        </w:rPr>
        <w:t xml:space="preserve"> </w:t>
      </w:r>
      <w:r>
        <w:rPr>
          <w:spacing w:val="-2"/>
        </w:rPr>
        <w:t xml:space="preserve">окрашен </w:t>
      </w:r>
      <w:r>
        <w:t>личным интересом к</w:t>
      </w:r>
      <w:r>
        <w:rPr>
          <w:spacing w:val="-7"/>
        </w:rPr>
        <w:t xml:space="preserve"> </w:t>
      </w:r>
      <w:r>
        <w:t>познавательному</w:t>
      </w:r>
      <w:r>
        <w:rPr>
          <w:spacing w:val="-1"/>
        </w:rPr>
        <w:t xml:space="preserve"> </w:t>
      </w:r>
      <w:r>
        <w:t>процессу, что</w:t>
      </w:r>
      <w:r>
        <w:rPr>
          <w:spacing w:val="-3"/>
        </w:rPr>
        <w:t xml:space="preserve"> </w:t>
      </w:r>
      <w:r>
        <w:t>приводит к</w:t>
      </w:r>
      <w:r>
        <w:rPr>
          <w:spacing w:val="-6"/>
        </w:rPr>
        <w:t xml:space="preserve"> </w:t>
      </w:r>
      <w:r>
        <w:t>стремлению этих</w:t>
      </w:r>
      <w:r>
        <w:rPr>
          <w:spacing w:val="-6"/>
        </w:rPr>
        <w:t xml:space="preserve"> </w:t>
      </w:r>
      <w:r>
        <w:t>учеников выйти за</w:t>
      </w:r>
      <w:r>
        <w:rPr>
          <w:spacing w:val="-7"/>
        </w:rPr>
        <w:t xml:space="preserve"> </w:t>
      </w:r>
      <w:r>
        <w:t>пределы школьной программы в</w:t>
      </w:r>
      <w:r>
        <w:rPr>
          <w:spacing w:val="-7"/>
        </w:rPr>
        <w:t xml:space="preserve"> </w:t>
      </w:r>
      <w:r>
        <w:t xml:space="preserve">избранной области. </w:t>
      </w:r>
      <w:r w:rsidR="00B942D3">
        <w:t>Новоселова М.А.</w:t>
      </w:r>
      <w:bookmarkStart w:id="0" w:name="_GoBack"/>
      <w:bookmarkEnd w:id="0"/>
      <w:r>
        <w:t xml:space="preserve"> подчеркивает, что в структуре личности широкий познавательный интерес </w:t>
      </w:r>
      <w:r>
        <w:rPr>
          <w:color w:val="904D42"/>
        </w:rPr>
        <w:t xml:space="preserve">— </w:t>
      </w:r>
      <w:r>
        <w:t>ценное образование, однако при отсутствии необходимых педагогических влияний он может составлять основу поверхностного отношения</w:t>
      </w:r>
      <w:r>
        <w:rPr>
          <w:spacing w:val="40"/>
        </w:rPr>
        <w:t xml:space="preserve"> </w:t>
      </w:r>
      <w:r>
        <w:t>к знаниям.</w:t>
      </w:r>
    </w:p>
    <w:p w14:paraId="06CA7D10" w14:textId="77777777" w:rsidR="00037338" w:rsidRDefault="00037338" w:rsidP="00037338">
      <w:pPr>
        <w:pStyle w:val="a3"/>
        <w:spacing w:before="167" w:line="256" w:lineRule="auto"/>
        <w:ind w:left="1881" w:right="725" w:firstLine="1"/>
      </w:pPr>
      <w:r>
        <w:t>Эти</w:t>
      </w:r>
      <w:r>
        <w:rPr>
          <w:spacing w:val="-18"/>
        </w:rPr>
        <w:t xml:space="preserve"> </w:t>
      </w:r>
      <w:r>
        <w:t>этапы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rPr>
          <w:color w:val="895036"/>
        </w:rPr>
        <w:t>—</w:t>
      </w:r>
      <w:r>
        <w:rPr>
          <w:color w:val="895036"/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«знаемых»</w:t>
      </w:r>
      <w:r>
        <w:rPr>
          <w:spacing w:val="-13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«реально</w:t>
      </w:r>
      <w:r>
        <w:rPr>
          <w:spacing w:val="-11"/>
        </w:rPr>
        <w:t xml:space="preserve"> </w:t>
      </w:r>
      <w:r>
        <w:t>действующим»</w:t>
      </w:r>
      <w:r>
        <w:rPr>
          <w:spacing w:val="7"/>
        </w:rPr>
        <w:t xml:space="preserve"> </w:t>
      </w:r>
      <w:r>
        <w:t>и от</w:t>
      </w:r>
      <w:r>
        <w:rPr>
          <w:spacing w:val="-18"/>
        </w:rPr>
        <w:t xml:space="preserve"> </w:t>
      </w:r>
      <w:r>
        <w:t>«реально</w:t>
      </w:r>
      <w:r>
        <w:rPr>
          <w:spacing w:val="-17"/>
        </w:rPr>
        <w:t xml:space="preserve"> </w:t>
      </w:r>
      <w:r>
        <w:t>действующих»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«знаемым»</w:t>
      </w:r>
      <w:r>
        <w:rPr>
          <w:spacing w:val="-18"/>
        </w:rPr>
        <w:t xml:space="preserve"> </w:t>
      </w:r>
      <w:r>
        <w:rPr>
          <w:color w:val="AC794B"/>
        </w:rPr>
        <w:t>—</w:t>
      </w:r>
      <w:r>
        <w:rPr>
          <w:color w:val="AC794B"/>
          <w:spacing w:val="-17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проходить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своем</w:t>
      </w:r>
      <w:r>
        <w:rPr>
          <w:spacing w:val="-17"/>
        </w:rPr>
        <w:t xml:space="preserve"> </w:t>
      </w:r>
      <w:r>
        <w:t>развитии и широкие социальные</w:t>
      </w:r>
      <w:r>
        <w:rPr>
          <w:spacing w:val="3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собственно познавательные</w:t>
      </w:r>
      <w:r>
        <w:rPr>
          <w:spacing w:val="-2"/>
        </w:rPr>
        <w:t xml:space="preserve"> </w:t>
      </w:r>
      <w:r>
        <w:t>мотивы.</w:t>
      </w:r>
    </w:p>
    <w:p w14:paraId="212C9612" w14:textId="77777777" w:rsidR="00037338" w:rsidRDefault="00037338" w:rsidP="00037338">
      <w:pPr>
        <w:spacing w:before="167" w:line="264" w:lineRule="auto"/>
        <w:ind w:left="1886" w:right="712" w:firstLine="5"/>
        <w:jc w:val="both"/>
        <w:rPr>
          <w:sz w:val="25"/>
        </w:rPr>
      </w:pPr>
      <w:r>
        <w:rPr>
          <w:sz w:val="28"/>
        </w:rPr>
        <w:t>Что касается «смыслообразующей» личностной окраски социальных и познавательных мотивов, то она складывается при включении учеников в ситуации реального и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активного интеллектуального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нравственного выбора, когда</w:t>
      </w:r>
      <w:r>
        <w:rPr>
          <w:spacing w:val="-18"/>
          <w:sz w:val="28"/>
        </w:rPr>
        <w:t xml:space="preserve"> </w:t>
      </w:r>
      <w:r>
        <w:rPr>
          <w:sz w:val="28"/>
        </w:rPr>
        <w:t>им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7"/>
          <w:sz w:val="28"/>
        </w:rPr>
        <w:t xml:space="preserve"> </w:t>
      </w:r>
      <w:r>
        <w:rPr>
          <w:color w:val="A15646"/>
          <w:sz w:val="28"/>
        </w:rPr>
        <w:t>—</w:t>
      </w:r>
      <w:r>
        <w:rPr>
          <w:sz w:val="28"/>
        </w:rPr>
        <w:t>какой</w:t>
      </w:r>
      <w:r>
        <w:rPr>
          <w:spacing w:val="-18"/>
          <w:sz w:val="28"/>
        </w:rPr>
        <w:t xml:space="preserve"> </w:t>
      </w:r>
      <w:r>
        <w:rPr>
          <w:sz w:val="28"/>
        </w:rPr>
        <w:t>вид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важен, </w:t>
      </w:r>
      <w:r>
        <w:rPr>
          <w:sz w:val="25"/>
        </w:rPr>
        <w:t>отдать</w:t>
      </w:r>
      <w:r>
        <w:rPr>
          <w:spacing w:val="80"/>
          <w:sz w:val="25"/>
        </w:rPr>
        <w:t xml:space="preserve"> </w:t>
      </w:r>
      <w:r>
        <w:rPr>
          <w:sz w:val="25"/>
        </w:rPr>
        <w:t>предпочтение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той</w:t>
      </w:r>
      <w:r>
        <w:rPr>
          <w:spacing w:val="80"/>
          <w:sz w:val="25"/>
        </w:rPr>
        <w:t xml:space="preserve"> </w:t>
      </w:r>
      <w:r>
        <w:rPr>
          <w:sz w:val="25"/>
        </w:rPr>
        <w:t>или</w:t>
      </w:r>
      <w:r>
        <w:rPr>
          <w:spacing w:val="80"/>
          <w:sz w:val="25"/>
        </w:rPr>
        <w:t xml:space="preserve"> </w:t>
      </w:r>
      <w:r>
        <w:rPr>
          <w:sz w:val="25"/>
        </w:rPr>
        <w:t>иной</w:t>
      </w:r>
      <w:r>
        <w:rPr>
          <w:spacing w:val="80"/>
          <w:sz w:val="25"/>
        </w:rPr>
        <w:t xml:space="preserve"> </w:t>
      </w:r>
      <w:r>
        <w:rPr>
          <w:sz w:val="25"/>
        </w:rPr>
        <w:t>форме</w:t>
      </w:r>
      <w:r>
        <w:rPr>
          <w:spacing w:val="80"/>
          <w:sz w:val="25"/>
        </w:rPr>
        <w:t xml:space="preserve"> </w:t>
      </w:r>
      <w:r>
        <w:rPr>
          <w:sz w:val="25"/>
        </w:rPr>
        <w:t>работы,</w:t>
      </w:r>
      <w:r>
        <w:rPr>
          <w:spacing w:val="80"/>
          <w:sz w:val="25"/>
        </w:rPr>
        <w:t xml:space="preserve"> </w:t>
      </w:r>
      <w:r>
        <w:rPr>
          <w:sz w:val="25"/>
        </w:rPr>
        <w:t>тому</w:t>
      </w:r>
      <w:r>
        <w:rPr>
          <w:spacing w:val="80"/>
          <w:sz w:val="25"/>
        </w:rPr>
        <w:t xml:space="preserve"> </w:t>
      </w:r>
      <w:r>
        <w:rPr>
          <w:sz w:val="25"/>
        </w:rPr>
        <w:t>или</w:t>
      </w:r>
      <w:r>
        <w:rPr>
          <w:spacing w:val="80"/>
          <w:sz w:val="25"/>
        </w:rPr>
        <w:t xml:space="preserve"> </w:t>
      </w:r>
      <w:r>
        <w:rPr>
          <w:sz w:val="25"/>
        </w:rPr>
        <w:t>иному</w:t>
      </w:r>
      <w:r>
        <w:rPr>
          <w:spacing w:val="80"/>
          <w:sz w:val="25"/>
        </w:rPr>
        <w:t xml:space="preserve"> </w:t>
      </w:r>
      <w:r>
        <w:rPr>
          <w:sz w:val="25"/>
        </w:rPr>
        <w:t>предмету.</w:t>
      </w:r>
    </w:p>
    <w:p w14:paraId="4686006A" w14:textId="77777777" w:rsidR="00037338" w:rsidRDefault="00037338" w:rsidP="00037338">
      <w:pPr>
        <w:pStyle w:val="1"/>
        <w:spacing w:before="153"/>
        <w:ind w:left="1893"/>
      </w:pPr>
      <w:r>
        <w:rPr>
          <w:spacing w:val="-2"/>
        </w:rPr>
        <w:t>РЕШИЛИ:</w:t>
      </w:r>
    </w:p>
    <w:p w14:paraId="1DCAAE1D" w14:textId="77777777" w:rsidR="00037338" w:rsidRDefault="00037338" w:rsidP="00037338">
      <w:pPr>
        <w:pStyle w:val="a3"/>
        <w:spacing w:before="187"/>
        <w:ind w:left="1890"/>
      </w:pPr>
      <w:r>
        <w:t>Принять</w:t>
      </w:r>
      <w:r>
        <w:rPr>
          <w:spacing w:val="-1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rPr>
          <w:spacing w:val="-2"/>
        </w:rPr>
        <w:t>сведению</w:t>
      </w:r>
    </w:p>
    <w:p w14:paraId="03864C94" w14:textId="77777777" w:rsidR="00037338" w:rsidRDefault="00037338" w:rsidP="00037338">
      <w:pPr>
        <w:pStyle w:val="a3"/>
        <w:spacing w:before="182" w:line="256" w:lineRule="auto"/>
        <w:ind w:left="1904" w:right="722" w:hanging="9"/>
      </w:pPr>
      <w:r>
        <w:t>Изучить статьи А.К. Маркова «Мотивация учения в среднем и старцем школьном</w:t>
      </w:r>
      <w:r>
        <w:rPr>
          <w:spacing w:val="28"/>
        </w:rPr>
        <w:t xml:space="preserve"> </w:t>
      </w:r>
      <w:r>
        <w:t>возрасте»,</w:t>
      </w:r>
      <w:r>
        <w:rPr>
          <w:spacing w:val="26"/>
        </w:rPr>
        <w:t xml:space="preserve"> </w:t>
      </w:r>
      <w:r>
        <w:t>прочитать</w:t>
      </w:r>
      <w:r>
        <w:rPr>
          <w:spacing w:val="16"/>
        </w:rPr>
        <w:t xml:space="preserve"> </w:t>
      </w:r>
      <w:r>
        <w:t>практические</w:t>
      </w:r>
      <w:r>
        <w:rPr>
          <w:spacing w:val="30"/>
        </w:rPr>
        <w:t xml:space="preserve"> </w:t>
      </w:r>
      <w:r>
        <w:t>рекомендации</w:t>
      </w:r>
      <w:r>
        <w:rPr>
          <w:spacing w:val="32"/>
        </w:rPr>
        <w:t xml:space="preserve"> </w:t>
      </w:r>
      <w:r>
        <w:t>«Компетенции</w:t>
      </w:r>
    </w:p>
    <w:p w14:paraId="52348C87" w14:textId="77777777" w:rsidR="00037338" w:rsidRDefault="00037338" w:rsidP="00037338">
      <w:pPr>
        <w:pStyle w:val="a3"/>
        <w:spacing w:line="319" w:lineRule="exact"/>
        <w:ind w:left="1901"/>
      </w:pPr>
      <w:r>
        <w:t>«4K»: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уроке»</w:t>
      </w:r>
      <w:r>
        <w:rPr>
          <w:spacing w:val="-2"/>
        </w:rPr>
        <w:t xml:space="preserve"> </w:t>
      </w:r>
      <w:r>
        <w:t>Дрофа,</w:t>
      </w:r>
      <w:r>
        <w:rPr>
          <w:spacing w:val="-13"/>
        </w:rPr>
        <w:t xml:space="preserve"> </w:t>
      </w:r>
      <w:r>
        <w:t>Москва,</w:t>
      </w:r>
      <w:r>
        <w:rPr>
          <w:spacing w:val="-7"/>
        </w:rPr>
        <w:t xml:space="preserve"> </w:t>
      </w:r>
      <w:r>
        <w:t>2019</w:t>
      </w:r>
      <w:r>
        <w:rPr>
          <w:spacing w:val="-11"/>
        </w:rPr>
        <w:t xml:space="preserve"> </w:t>
      </w:r>
      <w:r>
        <w:rPr>
          <w:spacing w:val="-5"/>
        </w:rPr>
        <w:t>г.</w:t>
      </w:r>
    </w:p>
    <w:p w14:paraId="44FFEAD0" w14:textId="0C20A373" w:rsidR="00037338" w:rsidRDefault="00037338" w:rsidP="00037338">
      <w:pPr>
        <w:pStyle w:val="a3"/>
        <w:spacing w:before="173" w:line="259" w:lineRule="auto"/>
        <w:ind w:left="1908" w:right="701" w:hanging="9"/>
      </w:pPr>
      <w:r>
        <w:t>По второму вопросу «Преодоление трудностей школьной неуспешности». Зам.директора по УBP Сибирко Е.И.. освятила проблемы учебной неуспешности школьников.</w:t>
      </w:r>
    </w:p>
    <w:p w14:paraId="28E00A40" w14:textId="77777777" w:rsidR="00037338" w:rsidRDefault="00037338" w:rsidP="00037338">
      <w:pPr>
        <w:spacing w:before="152" w:line="259" w:lineRule="auto"/>
        <w:ind w:left="1913" w:right="685" w:hanging="4"/>
        <w:jc w:val="both"/>
        <w:rPr>
          <w:sz w:val="25"/>
        </w:rPr>
      </w:pPr>
      <w:r>
        <w:rPr>
          <w:w w:val="105"/>
          <w:sz w:val="28"/>
        </w:rPr>
        <w:t xml:space="preserve">Проблемы учебной неуспеваемости, низкой успеваемости, отставания в учебной деятельности нередко называются вечными, так как остаются </w:t>
      </w:r>
      <w:r>
        <w:rPr>
          <w:w w:val="105"/>
          <w:sz w:val="25"/>
        </w:rPr>
        <w:t>практически</w:t>
      </w:r>
      <w:r>
        <w:rPr>
          <w:spacing w:val="80"/>
          <w:w w:val="105"/>
          <w:sz w:val="25"/>
        </w:rPr>
        <w:t xml:space="preserve"> </w:t>
      </w:r>
      <w:r>
        <w:rPr>
          <w:w w:val="105"/>
          <w:sz w:val="25"/>
        </w:rPr>
        <w:t>не</w:t>
      </w:r>
      <w:r>
        <w:rPr>
          <w:spacing w:val="76"/>
          <w:w w:val="105"/>
          <w:sz w:val="25"/>
        </w:rPr>
        <w:t xml:space="preserve"> </w:t>
      </w:r>
      <w:r>
        <w:rPr>
          <w:w w:val="105"/>
          <w:sz w:val="25"/>
        </w:rPr>
        <w:t>решенными</w:t>
      </w:r>
      <w:r>
        <w:rPr>
          <w:spacing w:val="80"/>
          <w:w w:val="105"/>
          <w:sz w:val="25"/>
        </w:rPr>
        <w:t xml:space="preserve"> </w:t>
      </w:r>
      <w:r>
        <w:rPr>
          <w:w w:val="105"/>
          <w:sz w:val="25"/>
        </w:rPr>
        <w:t>применительно</w:t>
      </w:r>
      <w:r>
        <w:rPr>
          <w:spacing w:val="80"/>
          <w:w w:val="150"/>
          <w:sz w:val="25"/>
        </w:rPr>
        <w:t xml:space="preserve"> </w:t>
      </w:r>
      <w:r>
        <w:rPr>
          <w:w w:val="105"/>
          <w:sz w:val="25"/>
        </w:rPr>
        <w:t>к</w:t>
      </w:r>
      <w:r>
        <w:rPr>
          <w:spacing w:val="76"/>
          <w:w w:val="105"/>
          <w:sz w:val="25"/>
        </w:rPr>
        <w:t xml:space="preserve"> </w:t>
      </w:r>
      <w:r>
        <w:rPr>
          <w:w w:val="105"/>
          <w:sz w:val="25"/>
        </w:rPr>
        <w:t>общеобразовательной</w:t>
      </w:r>
      <w:r>
        <w:rPr>
          <w:spacing w:val="79"/>
          <w:w w:val="105"/>
          <w:sz w:val="25"/>
        </w:rPr>
        <w:t xml:space="preserve"> </w:t>
      </w:r>
      <w:r>
        <w:rPr>
          <w:w w:val="105"/>
          <w:sz w:val="25"/>
        </w:rPr>
        <w:t>школе</w:t>
      </w:r>
      <w:r>
        <w:rPr>
          <w:spacing w:val="80"/>
          <w:w w:val="105"/>
          <w:sz w:val="25"/>
        </w:rPr>
        <w:t xml:space="preserve"> </w:t>
      </w:r>
      <w:r>
        <w:rPr>
          <w:w w:val="105"/>
          <w:sz w:val="25"/>
        </w:rPr>
        <w:t>и</w:t>
      </w:r>
    </w:p>
    <w:p w14:paraId="5CF2AF72" w14:textId="77777777" w:rsidR="00105B2C" w:rsidRDefault="00105B2C">
      <w:pPr>
        <w:pStyle w:val="a3"/>
        <w:jc w:val="left"/>
        <w:rPr>
          <w:sz w:val="20"/>
        </w:rPr>
        <w:sectPr w:rsidR="00105B2C">
          <w:pgSz w:w="11900" w:h="16820"/>
          <w:pgMar w:top="100" w:right="0" w:bottom="0" w:left="0" w:header="720" w:footer="720" w:gutter="0"/>
          <w:cols w:space="720"/>
        </w:sectPr>
      </w:pPr>
    </w:p>
    <w:p w14:paraId="6B6D3097" w14:textId="77777777" w:rsidR="00037338" w:rsidRDefault="00037338" w:rsidP="00037338">
      <w:pPr>
        <w:pStyle w:val="a3"/>
        <w:spacing w:before="61" w:line="268" w:lineRule="auto"/>
        <w:ind w:left="1771" w:right="825" w:firstLine="3"/>
      </w:pPr>
      <w:r>
        <w:rPr>
          <w:spacing w:val="-2"/>
        </w:rPr>
        <w:lastRenderedPageBreak/>
        <w:t>профессиональным</w:t>
      </w:r>
      <w:r>
        <w:rPr>
          <w:spacing w:val="-16"/>
        </w:rPr>
        <w:t xml:space="preserve"> </w:t>
      </w:r>
      <w:r>
        <w:rPr>
          <w:spacing w:val="-2"/>
        </w:rPr>
        <w:t>образовательным</w:t>
      </w:r>
      <w:r>
        <w:rPr>
          <w:spacing w:val="-12"/>
        </w:rPr>
        <w:t xml:space="preserve"> </w:t>
      </w:r>
      <w:r>
        <w:rPr>
          <w:spacing w:val="-2"/>
        </w:rPr>
        <w:t>учреждениям. Сложилось</w:t>
      </w:r>
      <w:r>
        <w:t xml:space="preserve"> </w:t>
      </w:r>
      <w:r>
        <w:rPr>
          <w:spacing w:val="-2"/>
        </w:rPr>
        <w:t>три</w:t>
      </w:r>
      <w:r>
        <w:rPr>
          <w:spacing w:val="-11"/>
        </w:rPr>
        <w:t xml:space="preserve"> </w:t>
      </w:r>
      <w:r>
        <w:rPr>
          <w:spacing w:val="-2"/>
        </w:rPr>
        <w:t xml:space="preserve">позиции в </w:t>
      </w:r>
      <w:r>
        <w:t>отношении понимания и решения данных проблем.</w:t>
      </w:r>
    </w:p>
    <w:p w14:paraId="56EDFF39" w14:textId="77777777" w:rsidR="00037338" w:rsidRDefault="00037338" w:rsidP="00037338">
      <w:pPr>
        <w:pStyle w:val="a3"/>
        <w:spacing w:before="166" w:line="261" w:lineRule="auto"/>
        <w:ind w:left="1776" w:right="816" w:hanging="1"/>
      </w:pPr>
      <w:r>
        <w:t>Первая позиция заключается в</w:t>
      </w:r>
      <w:r>
        <w:rPr>
          <w:spacing w:val="-9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учебная неуспеваемость</w:t>
      </w:r>
      <w:r>
        <w:rPr>
          <w:spacing w:val="-9"/>
        </w:rPr>
        <w:t xml:space="preserve"> </w:t>
      </w:r>
      <w:r>
        <w:t xml:space="preserve">обусловлена объективными причинами, </w:t>
      </w:r>
      <w:r>
        <w:rPr>
          <w:color w:val="000036"/>
        </w:rPr>
        <w:t xml:space="preserve">в </w:t>
      </w:r>
      <w:r>
        <w:t>силу которых неуспевающие появляются закономерно, и</w:t>
      </w:r>
      <w:r>
        <w:rPr>
          <w:spacing w:val="-13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принимать как</w:t>
      </w:r>
      <w:r>
        <w:rPr>
          <w:spacing w:val="-6"/>
        </w:rPr>
        <w:t xml:space="preserve"> </w:t>
      </w:r>
      <w:r>
        <w:t>реальный факт.</w:t>
      </w:r>
      <w:r>
        <w:rPr>
          <w:spacing w:val="-11"/>
        </w:rPr>
        <w:t xml:space="preserve"> </w:t>
      </w:r>
      <w:r>
        <w:t>Сторонники второй позиции оптимистично утверждают, что</w:t>
      </w:r>
      <w:r>
        <w:rPr>
          <w:spacing w:val="-4"/>
        </w:rPr>
        <w:t xml:space="preserve"> </w:t>
      </w:r>
      <w:r>
        <w:t>учебная неуспеваемость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принципе может быть полностью преодолена, и это доказывает положительный опыт известных</w:t>
      </w:r>
      <w:r>
        <w:rPr>
          <w:spacing w:val="-4"/>
        </w:rPr>
        <w:t xml:space="preserve"> </w:t>
      </w:r>
      <w:r>
        <w:t>педагогов-новаторов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многих</w:t>
      </w:r>
      <w:r>
        <w:rPr>
          <w:spacing w:val="-10"/>
        </w:rPr>
        <w:t xml:space="preserve"> </w:t>
      </w:r>
      <w:r>
        <w:t>обычных</w:t>
      </w:r>
      <w:r>
        <w:rPr>
          <w:spacing w:val="-6"/>
        </w:rPr>
        <w:t xml:space="preserve"> </w:t>
      </w:r>
      <w:r>
        <w:t>педагогов, добивающихся полной</w:t>
      </w:r>
      <w:r>
        <w:rPr>
          <w:spacing w:val="-18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успеваемости,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обучения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только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«двоек»,</w:t>
      </w:r>
      <w:r>
        <w:rPr>
          <w:spacing w:val="-18"/>
        </w:rPr>
        <w:t xml:space="preserve"> </w:t>
      </w:r>
      <w:r>
        <w:t>но и без «троек». Авторы, придерживающиеся третьей позиции, считают, что проблема учебной неуспеваемости</w:t>
      </w:r>
      <w:r>
        <w:rPr>
          <w:spacing w:val="-1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 быть</w:t>
      </w:r>
      <w:r>
        <w:rPr>
          <w:spacing w:val="-4"/>
        </w:rPr>
        <w:t xml:space="preserve"> </w:t>
      </w:r>
      <w:r>
        <w:t>решена в</w:t>
      </w:r>
      <w:r>
        <w:rPr>
          <w:spacing w:val="-9"/>
        </w:rPr>
        <w:t xml:space="preserve"> </w:t>
      </w:r>
      <w:r>
        <w:t>полном объеме и навсегда по отношению ко всем обучающимся; она разрешима в</w:t>
      </w:r>
      <w:r>
        <w:rPr>
          <w:spacing w:val="-3"/>
        </w:rPr>
        <w:t xml:space="preserve"> </w:t>
      </w:r>
      <w:r>
        <w:t>отношении одних и</w:t>
      </w:r>
      <w:r>
        <w:rPr>
          <w:spacing w:val="-3"/>
        </w:rPr>
        <w:t xml:space="preserve"> </w:t>
      </w:r>
      <w:r>
        <w:t>неразрешима по отношению к</w:t>
      </w:r>
      <w:r>
        <w:rPr>
          <w:spacing w:val="-2"/>
        </w:rPr>
        <w:t xml:space="preserve"> </w:t>
      </w:r>
      <w:r>
        <w:t>другим; в</w:t>
      </w:r>
      <w:r>
        <w:rPr>
          <w:spacing w:val="-6"/>
        </w:rPr>
        <w:t xml:space="preserve"> </w:t>
      </w:r>
      <w:r>
        <w:t xml:space="preserve">разное время один и тот же ученик может стать успевающим </w:t>
      </w:r>
      <w:r>
        <w:rPr>
          <w:color w:val="000528"/>
        </w:rPr>
        <w:t xml:space="preserve">и </w:t>
      </w:r>
      <w:r>
        <w:t>неуспевающим.</w:t>
      </w:r>
    </w:p>
    <w:p w14:paraId="03651CFB" w14:textId="77777777" w:rsidR="00037338" w:rsidRDefault="00037338" w:rsidP="00037338">
      <w:pPr>
        <w:pStyle w:val="a3"/>
        <w:spacing w:before="162" w:line="259" w:lineRule="auto"/>
        <w:ind w:left="1793" w:right="832" w:hanging="9"/>
      </w:pPr>
      <w:r>
        <w:t>Причины учебной неуспеваемости, в частности в отношении школьников, выявлены достаточно полно. Рассмотрим классификацию, в которой выделяются четыре группы причин учебной неуспеваемости:</w:t>
      </w:r>
    </w:p>
    <w:p w14:paraId="5915728B" w14:textId="77777777" w:rsidR="00037338" w:rsidRDefault="00037338" w:rsidP="00037338">
      <w:pPr>
        <w:pStyle w:val="a5"/>
        <w:numPr>
          <w:ilvl w:val="0"/>
          <w:numId w:val="6"/>
        </w:numPr>
        <w:tabs>
          <w:tab w:val="left" w:pos="2094"/>
        </w:tabs>
        <w:spacing w:before="166"/>
        <w:ind w:left="2094" w:hanging="299"/>
        <w:rPr>
          <w:sz w:val="28"/>
        </w:rPr>
      </w:pPr>
      <w:r>
        <w:rPr>
          <w:spacing w:val="-2"/>
          <w:sz w:val="28"/>
        </w:rPr>
        <w:t>психологические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причины;</w:t>
      </w:r>
    </w:p>
    <w:p w14:paraId="26D82287" w14:textId="77777777" w:rsidR="00037338" w:rsidRDefault="00037338" w:rsidP="00037338">
      <w:pPr>
        <w:pStyle w:val="a5"/>
        <w:numPr>
          <w:ilvl w:val="0"/>
          <w:numId w:val="6"/>
        </w:numPr>
        <w:tabs>
          <w:tab w:val="left" w:pos="1798"/>
          <w:tab w:val="left" w:pos="2094"/>
        </w:tabs>
        <w:spacing w:before="192" w:line="384" w:lineRule="auto"/>
        <w:ind w:left="1798" w:right="6669" w:hanging="1"/>
        <w:rPr>
          <w:sz w:val="28"/>
        </w:rPr>
      </w:pPr>
      <w:r>
        <w:rPr>
          <w:spacing w:val="-2"/>
          <w:sz w:val="28"/>
        </w:rPr>
        <w:t>биопсихические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причины; </w:t>
      </w:r>
      <w:r>
        <w:rPr>
          <w:sz w:val="28"/>
        </w:rPr>
        <w:t>З)педагогические причины;</w:t>
      </w:r>
    </w:p>
    <w:p w14:paraId="4CB15B53" w14:textId="77777777" w:rsidR="00037338" w:rsidRDefault="00037338" w:rsidP="00037338">
      <w:pPr>
        <w:pStyle w:val="a3"/>
        <w:spacing w:line="314" w:lineRule="exact"/>
        <w:ind w:left="1867"/>
        <w:jc w:val="left"/>
      </w:pPr>
      <w:r>
        <w:t>4)</w:t>
      </w:r>
      <w:r>
        <w:rPr>
          <w:spacing w:val="-18"/>
        </w:rPr>
        <w:t xml:space="preserve"> </w:t>
      </w:r>
      <w:r>
        <w:t>социальные</w:t>
      </w:r>
      <w:r>
        <w:rPr>
          <w:spacing w:val="2"/>
        </w:rPr>
        <w:t xml:space="preserve"> </w:t>
      </w:r>
      <w:r>
        <w:rPr>
          <w:spacing w:val="-2"/>
        </w:rPr>
        <w:t>причины.</w:t>
      </w:r>
    </w:p>
    <w:p w14:paraId="4B096787" w14:textId="77777777" w:rsidR="00037338" w:rsidRDefault="00037338" w:rsidP="00037338">
      <w:pPr>
        <w:pStyle w:val="a5"/>
        <w:numPr>
          <w:ilvl w:val="0"/>
          <w:numId w:val="5"/>
        </w:numPr>
        <w:tabs>
          <w:tab w:val="left" w:pos="2008"/>
        </w:tabs>
        <w:spacing w:before="192" w:line="254" w:lineRule="auto"/>
        <w:ind w:right="797" w:firstLine="2"/>
        <w:jc w:val="both"/>
        <w:rPr>
          <w:sz w:val="28"/>
        </w:rPr>
      </w:pPr>
      <w:r>
        <w:rPr>
          <w:sz w:val="28"/>
        </w:rPr>
        <w:t>Психологические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причины.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ним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8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 мотивации; недостаточный уровень развития психических процессов и свойств —познавательных,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эмоциональных и волевых; несформированность исполнительских механизмов учебной деятельности; не-знание и неадекватное использование школьниками своих индивидуально типологических особенностей; недостаточный уровень развития общих и специальных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нужных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ycпexa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предметах; задержка психического развития и др.</w:t>
      </w:r>
    </w:p>
    <w:p w14:paraId="4D32D6D1" w14:textId="2F01CFA0" w:rsidR="00037338" w:rsidRDefault="00037338" w:rsidP="00037338">
      <w:pPr>
        <w:spacing w:line="259" w:lineRule="auto"/>
        <w:ind w:left="1843"/>
        <w:jc w:val="both"/>
        <w:rPr>
          <w:sz w:val="28"/>
        </w:rPr>
      </w:pPr>
      <w:r>
        <w:rPr>
          <w:sz w:val="28"/>
        </w:rPr>
        <w:t>Биопсихические причины. В эту группу включаются наследственные,</w:t>
      </w:r>
    </w:p>
    <w:p w14:paraId="24C745F2" w14:textId="77777777" w:rsidR="00037338" w:rsidRDefault="00037338" w:rsidP="00037338">
      <w:pPr>
        <w:spacing w:line="259" w:lineRule="auto"/>
        <w:ind w:left="1843"/>
        <w:jc w:val="both"/>
        <w:rPr>
          <w:sz w:val="28"/>
        </w:rPr>
      </w:pPr>
      <w:r>
        <w:rPr>
          <w:sz w:val="28"/>
        </w:rPr>
        <w:t>врожденные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приобретаемые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онтогенезе</w:t>
      </w:r>
      <w:r>
        <w:rPr>
          <w:spacing w:val="-18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физического</w:t>
      </w:r>
    </w:p>
    <w:p w14:paraId="3E7C21E2" w14:textId="77777777" w:rsidR="00037338" w:rsidRDefault="00037338" w:rsidP="00037338">
      <w:pPr>
        <w:spacing w:line="259" w:lineRule="auto"/>
        <w:ind w:left="1843"/>
        <w:jc w:val="both"/>
        <w:rPr>
          <w:sz w:val="28"/>
        </w:rPr>
      </w:pPr>
      <w:r>
        <w:rPr>
          <w:spacing w:val="-17"/>
          <w:sz w:val="28"/>
        </w:rPr>
        <w:t xml:space="preserve"> </w:t>
      </w:r>
      <w:r>
        <w:rPr>
          <w:sz w:val="28"/>
        </w:rPr>
        <w:t xml:space="preserve">развития, состояния здоровья: общая слабость организма; нарушения </w:t>
      </w:r>
    </w:p>
    <w:p w14:paraId="72E13CB4" w14:textId="3B2CA954" w:rsidR="00037338" w:rsidRDefault="00037338" w:rsidP="00037338">
      <w:pPr>
        <w:spacing w:line="259" w:lineRule="auto"/>
        <w:ind w:left="1843"/>
        <w:jc w:val="both"/>
        <w:rPr>
          <w:sz w:val="28"/>
        </w:rPr>
      </w:pPr>
      <w:r>
        <w:rPr>
          <w:sz w:val="28"/>
        </w:rPr>
        <w:t>зрения, слуха, речи; отставание</w:t>
      </w:r>
    </w:p>
    <w:p w14:paraId="251708BF" w14:textId="77777777" w:rsidR="00037338" w:rsidRDefault="00037338" w:rsidP="00037338">
      <w:pPr>
        <w:spacing w:line="259" w:lineRule="auto"/>
        <w:ind w:left="1843"/>
        <w:jc w:val="both"/>
        <w:rPr>
          <w:sz w:val="28"/>
        </w:rPr>
      </w:pPr>
      <w:r>
        <w:rPr>
          <w:sz w:val="28"/>
        </w:rPr>
        <w:t>от возрастных норм физического развития; частые и хронические заболевания;</w:t>
      </w:r>
    </w:p>
    <w:p w14:paraId="3795B134" w14:textId="58959E33" w:rsidR="00037338" w:rsidRDefault="00037338" w:rsidP="00037338">
      <w:pPr>
        <w:spacing w:line="259" w:lineRule="auto"/>
        <w:ind w:left="1843"/>
        <w:jc w:val="both"/>
        <w:rPr>
          <w:sz w:val="28"/>
        </w:rPr>
      </w:pPr>
      <w:r>
        <w:rPr>
          <w:sz w:val="28"/>
        </w:rPr>
        <w:t>низкая работоспособность и быстрое утомление; физическая гиперактивность</w:t>
      </w:r>
    </w:p>
    <w:p w14:paraId="364A063B" w14:textId="7EE30149" w:rsidR="00037338" w:rsidRDefault="00037338" w:rsidP="00037338">
      <w:pPr>
        <w:spacing w:line="259" w:lineRule="auto"/>
        <w:ind w:left="1843"/>
        <w:jc w:val="both"/>
        <w:rPr>
          <w:sz w:val="28"/>
        </w:rPr>
      </w:pPr>
      <w:r>
        <w:rPr>
          <w:sz w:val="28"/>
        </w:rPr>
        <w:t>и дефицит внимания; слабоумие (элементы олигофрении); акцентуации</w:t>
      </w:r>
    </w:p>
    <w:p w14:paraId="6A529788" w14:textId="77777777" w:rsidR="00037338" w:rsidRDefault="00037338" w:rsidP="00037338">
      <w:pPr>
        <w:spacing w:line="259" w:lineRule="auto"/>
        <w:ind w:left="1843"/>
        <w:jc w:val="both"/>
        <w:rPr>
          <w:sz w:val="28"/>
        </w:rPr>
      </w:pPr>
      <w:r>
        <w:rPr>
          <w:sz w:val="28"/>
        </w:rPr>
        <w:t>черт характера, угрожающие психическими заболеваниями; биопсихические</w:t>
      </w:r>
    </w:p>
    <w:p w14:paraId="051E1F74" w14:textId="76E0EA79" w:rsidR="00037338" w:rsidRDefault="00037338" w:rsidP="00037338">
      <w:pPr>
        <w:spacing w:line="259" w:lineRule="auto"/>
        <w:ind w:left="1843"/>
        <w:jc w:val="both"/>
        <w:rPr>
          <w:spacing w:val="40"/>
          <w:sz w:val="28"/>
        </w:rPr>
      </w:pPr>
      <w:r>
        <w:rPr>
          <w:sz w:val="28"/>
        </w:rPr>
        <w:t>зависимости;</w:t>
      </w:r>
    </w:p>
    <w:p w14:paraId="665A69A3" w14:textId="7D8C296C" w:rsidR="00105B2C" w:rsidRDefault="00037338" w:rsidP="00037338">
      <w:pPr>
        <w:spacing w:line="259" w:lineRule="auto"/>
        <w:ind w:left="1843"/>
        <w:jc w:val="both"/>
        <w:rPr>
          <w:sz w:val="25"/>
        </w:rPr>
        <w:sectPr w:rsidR="00105B2C">
          <w:pgSz w:w="11900" w:h="16820"/>
          <w:pgMar w:top="1040" w:right="0" w:bottom="280" w:left="0" w:header="720" w:footer="720" w:gutter="0"/>
          <w:cols w:space="720"/>
        </w:sectPr>
      </w:pPr>
      <w:r>
        <w:rPr>
          <w:sz w:val="28"/>
        </w:rPr>
        <w:t>аутизм</w:t>
      </w:r>
    </w:p>
    <w:p w14:paraId="3593780B" w14:textId="6549EA28" w:rsidR="00105B2C" w:rsidRDefault="00105B2C">
      <w:pPr>
        <w:pStyle w:val="a3"/>
        <w:ind w:left="1372"/>
        <w:jc w:val="left"/>
        <w:rPr>
          <w:sz w:val="20"/>
        </w:rPr>
      </w:pPr>
    </w:p>
    <w:p w14:paraId="0A4A3787" w14:textId="77777777" w:rsidR="00037338" w:rsidRDefault="00037338" w:rsidP="00037338">
      <w:pPr>
        <w:pStyle w:val="a5"/>
        <w:numPr>
          <w:ilvl w:val="0"/>
          <w:numId w:val="9"/>
        </w:numPr>
        <w:tabs>
          <w:tab w:val="left" w:pos="1906"/>
          <w:tab w:val="left" w:pos="2240"/>
        </w:tabs>
        <w:spacing w:before="68" w:line="264" w:lineRule="auto"/>
        <w:ind w:right="697"/>
        <w:jc w:val="both"/>
        <w:rPr>
          <w:sz w:val="28"/>
        </w:rPr>
      </w:pPr>
      <w:r>
        <w:rPr>
          <w:sz w:val="28"/>
        </w:rPr>
        <w:t xml:space="preserve">Педагогические причины связаны с качеством образовательных систем, </w:t>
      </w:r>
      <w:r>
        <w:rPr>
          <w:spacing w:val="-2"/>
          <w:sz w:val="28"/>
        </w:rPr>
        <w:t>государственных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стандартов, организацией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педагогического </w:t>
      </w:r>
      <w:r>
        <w:rPr>
          <w:sz w:val="28"/>
        </w:rPr>
        <w:t>процесса, методами обучения, 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технологиями, личностью и педагогическим мастерством учителя, характером взаимоотношений между педагогами и обучающимися. Наличие недостатков, негативных сторон в перечисленных компонентах системы образования, у субъектов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процесса и приводит к появлению педагогических причин </w:t>
      </w:r>
      <w:r>
        <w:rPr>
          <w:spacing w:val="-2"/>
          <w:sz w:val="28"/>
        </w:rPr>
        <w:t>неуспеваемости.</w:t>
      </w:r>
    </w:p>
    <w:p w14:paraId="5C40F941" w14:textId="77777777" w:rsidR="00037338" w:rsidRDefault="00037338" w:rsidP="00037338">
      <w:pPr>
        <w:pStyle w:val="a3"/>
        <w:spacing w:before="152" w:line="261" w:lineRule="auto"/>
        <w:ind w:left="1913" w:right="686" w:hanging="2"/>
      </w:pPr>
      <w:r>
        <w:t>Таких причин много, но чаще всего негативные последствия бывают обусловлены нарушением педагогических принципов организации образовательного процесса, перегрузкой учеников, отсутствием индивидуально-дифференцированного подхода к обучающимся, возникновением</w:t>
      </w:r>
      <w:r>
        <w:rPr>
          <w:spacing w:val="-10"/>
        </w:rPr>
        <w:t xml:space="preserve"> </w:t>
      </w:r>
      <w:r>
        <w:t>пробелов в</w:t>
      </w:r>
      <w:r>
        <w:rPr>
          <w:spacing w:val="-11"/>
        </w:rPr>
        <w:t xml:space="preserve"> </w:t>
      </w:r>
      <w:r>
        <w:t>знаниях школьников, неумением предотвращать и преодолевать трудности в освоении нового материала и не повторением пройденного, слабостью контроля и нетребовательностью со стороны учителей, низким методическим уровнем уроков, слабой воспитательной работой. Падением авторитета педагога в современном обществе, конфликтами</w:t>
      </w:r>
      <w:r>
        <w:rPr>
          <w:spacing w:val="2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учителями, профессиональным</w:t>
      </w:r>
      <w:r>
        <w:rPr>
          <w:spacing w:val="-2"/>
        </w:rPr>
        <w:t xml:space="preserve"> </w:t>
      </w:r>
      <w:r>
        <w:t xml:space="preserve">выгоранием педагогов </w:t>
      </w:r>
      <w:r>
        <w:rPr>
          <w:color w:val="95837C"/>
        </w:rPr>
        <w:t>и</w:t>
      </w:r>
      <w:r>
        <w:rPr>
          <w:color w:val="95837C"/>
          <w:spacing w:val="-4"/>
        </w:rPr>
        <w:t xml:space="preserve"> </w:t>
      </w:r>
      <w:r>
        <w:t>др.</w:t>
      </w:r>
    </w:p>
    <w:p w14:paraId="43A709D4" w14:textId="77777777" w:rsidR="00037338" w:rsidRDefault="00037338" w:rsidP="00037338">
      <w:pPr>
        <w:pStyle w:val="a5"/>
        <w:numPr>
          <w:ilvl w:val="0"/>
          <w:numId w:val="9"/>
        </w:numPr>
        <w:tabs>
          <w:tab w:val="left" w:pos="1928"/>
          <w:tab w:val="left" w:pos="2128"/>
        </w:tabs>
        <w:spacing w:before="158" w:line="259" w:lineRule="auto"/>
        <w:ind w:left="1928" w:right="679" w:hanging="3"/>
        <w:jc w:val="both"/>
        <w:rPr>
          <w:sz w:val="28"/>
        </w:rPr>
      </w:pPr>
      <w:r>
        <w:rPr>
          <w:sz w:val="28"/>
        </w:rPr>
        <w:t xml:space="preserve">Социальные причины неуспеваемости школьников характеризуются совокупность негативных факторов, связанных </w:t>
      </w:r>
      <w:r>
        <w:rPr>
          <w:color w:val="160000"/>
          <w:sz w:val="28"/>
        </w:rPr>
        <w:t xml:space="preserve">с </w:t>
      </w:r>
      <w:r>
        <w:rPr>
          <w:sz w:val="28"/>
        </w:rPr>
        <w:t xml:space="preserve">родительской семьей, социальной микросредой и обществом в целом, с воздействием средств </w:t>
      </w:r>
      <w:r>
        <w:rPr>
          <w:spacing w:val="-2"/>
          <w:sz w:val="28"/>
        </w:rPr>
        <w:t>массовых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коммуникаций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современной культурой,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нравственным климатом общества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жизненными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ценностями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молодого поколения.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Нежелание хорошо </w:t>
      </w:r>
      <w:r>
        <w:rPr>
          <w:sz w:val="28"/>
        </w:rPr>
        <w:t>учиться и</w:t>
      </w:r>
      <w:r>
        <w:rPr>
          <w:spacing w:val="-5"/>
          <w:sz w:val="28"/>
        </w:rPr>
        <w:t xml:space="preserve"> </w:t>
      </w:r>
      <w:r>
        <w:rPr>
          <w:sz w:val="28"/>
        </w:rPr>
        <w:t>учиться вообще, переход 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категорию неуспевающих типичны для детей из неблагополучных семей, где имеются материальная необеспеченность, алкоголизм родителей, ссоры и конфликты, недостаток любви </w:t>
      </w:r>
      <w:r>
        <w:rPr>
          <w:color w:val="110000"/>
          <w:sz w:val="28"/>
        </w:rPr>
        <w:t xml:space="preserve">и </w:t>
      </w:r>
      <w:r>
        <w:rPr>
          <w:sz w:val="28"/>
        </w:rPr>
        <w:t>заботы, педагогическая безграмотность родителей, аморальное поведение, девиантные действия.</w:t>
      </w:r>
    </w:p>
    <w:p w14:paraId="7A30F456" w14:textId="77777777" w:rsidR="00037338" w:rsidRDefault="00037338" w:rsidP="00037338">
      <w:pPr>
        <w:pStyle w:val="a3"/>
        <w:spacing w:before="147"/>
        <w:ind w:left="1938"/>
      </w:pPr>
      <w:r>
        <w:rPr>
          <w:spacing w:val="-2"/>
        </w:rPr>
        <w:t>Следствием</w:t>
      </w:r>
      <w:r>
        <w:rPr>
          <w:spacing w:val="8"/>
        </w:rPr>
        <w:t xml:space="preserve"> </w:t>
      </w:r>
      <w:r>
        <w:rPr>
          <w:spacing w:val="-2"/>
        </w:rPr>
        <w:t>этого</w:t>
      </w:r>
      <w:r>
        <w:rPr>
          <w:spacing w:val="-5"/>
        </w:rPr>
        <w:t xml:space="preserve"> </w:t>
      </w:r>
      <w:r>
        <w:rPr>
          <w:spacing w:val="-2"/>
        </w:rPr>
        <w:t>является</w:t>
      </w:r>
      <w:r>
        <w:rPr>
          <w:spacing w:val="1"/>
        </w:rPr>
        <w:t xml:space="preserve"> </w:t>
      </w:r>
      <w:r>
        <w:rPr>
          <w:spacing w:val="-2"/>
        </w:rPr>
        <w:t>социальная</w:t>
      </w:r>
      <w:r>
        <w:rPr>
          <w:spacing w:val="13"/>
        </w:rPr>
        <w:t xml:space="preserve"> </w:t>
      </w:r>
      <w:r>
        <w:rPr>
          <w:spacing w:val="-2"/>
        </w:rPr>
        <w:t>запущенность</w:t>
      </w:r>
      <w:r>
        <w:rPr>
          <w:spacing w:val="19"/>
        </w:rPr>
        <w:t xml:space="preserve"> </w:t>
      </w:r>
      <w:r>
        <w:rPr>
          <w:spacing w:val="-2"/>
        </w:rPr>
        <w:t>детей и</w:t>
      </w:r>
      <w:r>
        <w:rPr>
          <w:spacing w:val="-8"/>
        </w:rPr>
        <w:t xml:space="preserve"> </w:t>
      </w:r>
      <w:r>
        <w:rPr>
          <w:spacing w:val="-2"/>
        </w:rPr>
        <w:t>школьников.</w:t>
      </w:r>
    </w:p>
    <w:p w14:paraId="431A7DC7" w14:textId="77777777" w:rsidR="00037338" w:rsidRDefault="00037338" w:rsidP="00037338">
      <w:pPr>
        <w:pStyle w:val="a3"/>
        <w:spacing w:before="177" w:line="256" w:lineRule="auto"/>
        <w:ind w:left="1943" w:right="646"/>
      </w:pPr>
      <w:r>
        <w:t>Отвлекают</w:t>
      </w:r>
      <w:r>
        <w:rPr>
          <w:spacing w:val="-16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учебы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такие</w:t>
      </w:r>
      <w:r>
        <w:rPr>
          <w:spacing w:val="-14"/>
        </w:rPr>
        <w:t xml:space="preserve"> </w:t>
      </w:r>
      <w:r>
        <w:t>компании</w:t>
      </w:r>
      <w:r>
        <w:rPr>
          <w:spacing w:val="-2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большое</w:t>
      </w:r>
      <w:r>
        <w:rPr>
          <w:spacing w:val="-6"/>
        </w:rPr>
        <w:t xml:space="preserve"> </w:t>
      </w:r>
      <w:r>
        <w:t>место занимают интерес к противоположному полу, ранняя сексуальная жизнь, курение, алкоголь, пустое время препровождение, бездуховность. Формированию такого образа жизни способствуют современное поп-искусство, негативное влияние ряда каналов интернета, социальная преступность, расслоение общества, разочарования молодежи, неясность будущего и т.п.</w:t>
      </w:r>
    </w:p>
    <w:p w14:paraId="6A5822EB" w14:textId="77777777" w:rsidR="00037338" w:rsidRDefault="00037338" w:rsidP="00037338">
      <w:pPr>
        <w:pStyle w:val="a3"/>
        <w:spacing w:before="161" w:line="256" w:lineRule="auto"/>
        <w:ind w:left="1958" w:right="645" w:hanging="6"/>
      </w:pPr>
      <w:r>
        <w:t>Проведен практикум по заданию «Способы и средства по предупреждению снижения мотивации учения»</w:t>
      </w:r>
    </w:p>
    <w:p w14:paraId="5240733A" w14:textId="734A6C97" w:rsidR="00037338" w:rsidRDefault="00037338" w:rsidP="00037338">
      <w:pPr>
        <w:spacing w:before="146"/>
        <w:ind w:left="1955"/>
        <w:jc w:val="both"/>
        <w:rPr>
          <w:i/>
          <w:sz w:val="28"/>
        </w:rPr>
      </w:pPr>
      <w:r>
        <w:rPr>
          <w:i/>
          <w:spacing w:val="-4"/>
          <w:sz w:val="28"/>
        </w:rPr>
        <w:t>Инструкция</w:t>
      </w:r>
      <w:r>
        <w:rPr>
          <w:i/>
          <w:spacing w:val="2"/>
          <w:sz w:val="28"/>
        </w:rPr>
        <w:t xml:space="preserve"> </w:t>
      </w:r>
      <w:r>
        <w:rPr>
          <w:i/>
          <w:spacing w:val="-4"/>
          <w:sz w:val="28"/>
        </w:rPr>
        <w:t>по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выполнению</w:t>
      </w:r>
    </w:p>
    <w:p w14:paraId="75711210" w14:textId="77777777" w:rsidR="00105B2C" w:rsidRDefault="00105B2C">
      <w:pPr>
        <w:pStyle w:val="a3"/>
        <w:jc w:val="left"/>
        <w:rPr>
          <w:sz w:val="20"/>
        </w:rPr>
        <w:sectPr w:rsidR="00105B2C">
          <w:pgSz w:w="11900" w:h="16820"/>
          <w:pgMar w:top="100" w:right="0" w:bottom="0" w:left="0" w:header="720" w:footer="720" w:gutter="0"/>
          <w:cols w:space="720"/>
        </w:sectPr>
      </w:pPr>
    </w:p>
    <w:p w14:paraId="525F9DDD" w14:textId="77777777" w:rsidR="00037338" w:rsidRDefault="00037338" w:rsidP="00037338">
      <w:pPr>
        <w:pStyle w:val="a3"/>
        <w:spacing w:before="59" w:line="256" w:lineRule="auto"/>
        <w:ind w:left="1719" w:right="926" w:hanging="2"/>
      </w:pPr>
      <w:r>
        <w:lastRenderedPageBreak/>
        <w:t>Имеется три</w:t>
      </w:r>
      <w:r>
        <w:rPr>
          <w:spacing w:val="-8"/>
        </w:rPr>
        <w:t xml:space="preserve"> </w:t>
      </w:r>
      <w:r>
        <w:t>варианта педагогических</w:t>
      </w:r>
      <w:r>
        <w:rPr>
          <w:spacing w:val="-9"/>
        </w:rPr>
        <w:t xml:space="preserve"> </w:t>
      </w:r>
      <w:r>
        <w:t>ситуаций, связанных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обучающимися разного возраста:</w:t>
      </w:r>
    </w:p>
    <w:p w14:paraId="39381701" w14:textId="77777777" w:rsidR="00037338" w:rsidRDefault="00037338" w:rsidP="00037338">
      <w:pPr>
        <w:pStyle w:val="a3"/>
        <w:spacing w:before="199" w:line="271" w:lineRule="auto"/>
        <w:ind w:left="1716" w:right="912" w:firstLine="4"/>
      </w:pPr>
      <w:r>
        <w:rPr>
          <w:spacing w:val="-2"/>
        </w:rPr>
        <w:t>вариант</w:t>
      </w:r>
      <w:r>
        <w:rPr>
          <w:spacing w:val="-16"/>
        </w:rPr>
        <w:t xml:space="preserve"> </w:t>
      </w:r>
      <w:r>
        <w:rPr>
          <w:spacing w:val="-2"/>
        </w:rPr>
        <w:t>№1</w:t>
      </w:r>
      <w:r>
        <w:rPr>
          <w:spacing w:val="-15"/>
        </w:rPr>
        <w:t xml:space="preserve"> </w:t>
      </w:r>
      <w:r>
        <w:rPr>
          <w:spacing w:val="-2"/>
        </w:rPr>
        <w:t>описывает</w:t>
      </w:r>
      <w:r>
        <w:rPr>
          <w:spacing w:val="-16"/>
        </w:rPr>
        <w:t xml:space="preserve"> </w:t>
      </w:r>
      <w:r>
        <w:rPr>
          <w:spacing w:val="-2"/>
        </w:rPr>
        <w:t>ситуацию,</w:t>
      </w:r>
      <w:r>
        <w:rPr>
          <w:spacing w:val="-15"/>
        </w:rPr>
        <w:t xml:space="preserve"> </w:t>
      </w:r>
      <w:r>
        <w:rPr>
          <w:spacing w:val="-2"/>
        </w:rPr>
        <w:t>связанную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обучением</w:t>
      </w:r>
      <w:r>
        <w:rPr>
          <w:spacing w:val="-16"/>
        </w:rPr>
        <w:t xml:space="preserve"> </w:t>
      </w:r>
      <w:r>
        <w:rPr>
          <w:spacing w:val="-2"/>
        </w:rPr>
        <w:t>младшего</w:t>
      </w:r>
      <w:r>
        <w:rPr>
          <w:spacing w:val="-15"/>
        </w:rPr>
        <w:t xml:space="preserve"> </w:t>
      </w:r>
      <w:r>
        <w:rPr>
          <w:spacing w:val="-2"/>
        </w:rPr>
        <w:t xml:space="preserve">подростка </w:t>
      </w:r>
      <w:r>
        <w:t>(5 класс);</w:t>
      </w:r>
    </w:p>
    <w:p w14:paraId="37D75489" w14:textId="77777777" w:rsidR="00037338" w:rsidRDefault="00037338" w:rsidP="00037338">
      <w:pPr>
        <w:pStyle w:val="a3"/>
        <w:spacing w:before="141"/>
        <w:ind w:left="1721"/>
      </w:pPr>
      <w:r>
        <w:t>вариант</w:t>
      </w:r>
      <w:r>
        <w:rPr>
          <w:spacing w:val="-18"/>
        </w:rPr>
        <w:t xml:space="preserve"> </w:t>
      </w:r>
      <w:r>
        <w:t>№2</w:t>
      </w:r>
      <w:r>
        <w:rPr>
          <w:spacing w:val="-17"/>
        </w:rPr>
        <w:t xml:space="preserve"> </w:t>
      </w:r>
      <w:r>
        <w:t>описывает</w:t>
      </w:r>
      <w:r>
        <w:rPr>
          <w:spacing w:val="-16"/>
        </w:rPr>
        <w:t xml:space="preserve"> </w:t>
      </w:r>
      <w:r>
        <w:t>ситуацию,</w:t>
      </w:r>
      <w:r>
        <w:rPr>
          <w:spacing w:val="-17"/>
        </w:rPr>
        <w:t xml:space="preserve"> </w:t>
      </w:r>
      <w:r>
        <w:t>связанную</w:t>
      </w:r>
      <w:r>
        <w:rPr>
          <w:spacing w:val="-16"/>
        </w:rPr>
        <w:t xml:space="preserve"> </w:t>
      </w:r>
      <w:r>
        <w:rPr>
          <w:color w:val="260000"/>
        </w:rPr>
        <w:t>с</w:t>
      </w:r>
      <w:r>
        <w:rPr>
          <w:color w:val="260000"/>
          <w:spacing w:val="-17"/>
        </w:rPr>
        <w:t xml:space="preserve"> </w:t>
      </w:r>
      <w:r>
        <w:t>обучением</w:t>
      </w:r>
      <w:r>
        <w:rPr>
          <w:spacing w:val="-17"/>
        </w:rPr>
        <w:t xml:space="preserve"> </w:t>
      </w:r>
      <w:r>
        <w:t>подростка</w:t>
      </w:r>
      <w:r>
        <w:rPr>
          <w:spacing w:val="-17"/>
        </w:rPr>
        <w:t xml:space="preserve"> </w:t>
      </w:r>
      <w:r>
        <w:t>(7</w:t>
      </w:r>
      <w:r>
        <w:rPr>
          <w:spacing w:val="-17"/>
        </w:rPr>
        <w:t xml:space="preserve"> </w:t>
      </w:r>
      <w:r>
        <w:rPr>
          <w:spacing w:val="-2"/>
        </w:rPr>
        <w:t>класс);</w:t>
      </w:r>
    </w:p>
    <w:p w14:paraId="5AD2D712" w14:textId="77777777" w:rsidR="00037338" w:rsidRDefault="00037338" w:rsidP="00037338">
      <w:pPr>
        <w:pStyle w:val="a3"/>
        <w:spacing w:before="187" w:line="256" w:lineRule="auto"/>
        <w:ind w:left="1721" w:right="907" w:firstLine="4"/>
      </w:pPr>
      <w:r>
        <w:rPr>
          <w:spacing w:val="-2"/>
        </w:rPr>
        <w:t>вариант</w:t>
      </w:r>
      <w:r>
        <w:rPr>
          <w:spacing w:val="-9"/>
        </w:rPr>
        <w:t xml:space="preserve"> </w:t>
      </w:r>
      <w:r>
        <w:rPr>
          <w:spacing w:val="-2"/>
        </w:rPr>
        <w:t>№3</w:t>
      </w:r>
      <w:r>
        <w:rPr>
          <w:spacing w:val="-14"/>
        </w:rPr>
        <w:t xml:space="preserve"> </w:t>
      </w:r>
      <w:r>
        <w:rPr>
          <w:spacing w:val="-2"/>
        </w:rPr>
        <w:t>описывает</w:t>
      </w:r>
      <w:r>
        <w:rPr>
          <w:spacing w:val="-4"/>
        </w:rPr>
        <w:t xml:space="preserve"> </w:t>
      </w:r>
      <w:r>
        <w:rPr>
          <w:spacing w:val="-2"/>
        </w:rPr>
        <w:t>ситуацию,</w:t>
      </w:r>
      <w:r>
        <w:rPr>
          <w:spacing w:val="-7"/>
        </w:rPr>
        <w:t xml:space="preserve"> </w:t>
      </w:r>
      <w:r>
        <w:rPr>
          <w:spacing w:val="-2"/>
        </w:rPr>
        <w:t>связанную</w:t>
      </w:r>
      <w:r>
        <w:rPr>
          <w:spacing w:val="-4"/>
        </w:rPr>
        <w:t xml:space="preserve"> </w:t>
      </w:r>
      <w:r>
        <w:rPr>
          <w:color w:val="1A0000"/>
          <w:spacing w:val="-2"/>
        </w:rPr>
        <w:t>с</w:t>
      </w:r>
      <w:r>
        <w:rPr>
          <w:color w:val="1A0000"/>
          <w:spacing w:val="-15"/>
        </w:rPr>
        <w:t xml:space="preserve"> </w:t>
      </w:r>
      <w:r>
        <w:rPr>
          <w:spacing w:val="-2"/>
        </w:rPr>
        <w:t>обучением</w:t>
      </w:r>
      <w:r>
        <w:rPr>
          <w:spacing w:val="-6"/>
        </w:rPr>
        <w:t xml:space="preserve"> </w:t>
      </w:r>
      <w:r>
        <w:rPr>
          <w:spacing w:val="-2"/>
        </w:rPr>
        <w:t xml:space="preserve">старшего подростка </w:t>
      </w:r>
      <w:r>
        <w:t>(9 класс).</w:t>
      </w:r>
    </w:p>
    <w:p w14:paraId="6591BC6E" w14:textId="77777777" w:rsidR="00037338" w:rsidRDefault="00037338" w:rsidP="00037338">
      <w:pPr>
        <w:pStyle w:val="a3"/>
        <w:spacing w:before="170" w:line="261" w:lineRule="auto"/>
        <w:ind w:left="1726" w:right="874" w:hanging="4"/>
      </w:pPr>
      <w:r>
        <w:t xml:space="preserve">К каждому описанию педагогической ситуации имеются два задания, направленных на применение в педагогической деятельности способов </w:t>
      </w:r>
      <w:r>
        <w:rPr>
          <w:color w:val="110000"/>
        </w:rPr>
        <w:t xml:space="preserve">и </w:t>
      </w:r>
      <w:r>
        <w:t>средств предупреждения</w:t>
      </w:r>
      <w:r>
        <w:rPr>
          <w:spacing w:val="-2"/>
        </w:rPr>
        <w:t xml:space="preserve"> </w:t>
      </w:r>
      <w:r>
        <w:t>снижения мотивации учения обучающихся.</w:t>
      </w:r>
    </w:p>
    <w:p w14:paraId="22F6C192" w14:textId="77777777" w:rsidR="00037338" w:rsidRDefault="00037338" w:rsidP="00037338">
      <w:pPr>
        <w:pStyle w:val="a3"/>
        <w:spacing w:before="157"/>
        <w:ind w:left="1728"/>
      </w:pPr>
      <w:r>
        <w:t>Вам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предложенных</w:t>
      </w:r>
      <w:r>
        <w:rPr>
          <w:spacing w:val="5"/>
        </w:rPr>
        <w:t xml:space="preserve"> </w:t>
      </w:r>
      <w:r>
        <w:t>вариантов</w:t>
      </w:r>
      <w:r>
        <w:rPr>
          <w:spacing w:val="-10"/>
        </w:rPr>
        <w:t xml:space="preserve"> </w:t>
      </w:r>
      <w:r>
        <w:t>(на</w:t>
      </w:r>
      <w:r>
        <w:rPr>
          <w:spacing w:val="-18"/>
        </w:rPr>
        <w:t xml:space="preserve"> </w:t>
      </w:r>
      <w:r>
        <w:rPr>
          <w:spacing w:val="-2"/>
        </w:rPr>
        <w:t>выбор).</w:t>
      </w:r>
    </w:p>
    <w:p w14:paraId="6F6CD04F" w14:textId="003555BE" w:rsidR="00037338" w:rsidRDefault="00037338" w:rsidP="00037338">
      <w:pPr>
        <w:pStyle w:val="a3"/>
        <w:spacing w:before="192" w:line="264" w:lineRule="auto"/>
        <w:ind w:left="1731" w:right="878" w:firstLine="2"/>
      </w:pPr>
      <w:r>
        <w:t>Далее необходимо провести самопроверку выполненного задания по предложенным критериям.</w:t>
      </w:r>
    </w:p>
    <w:p w14:paraId="3C805179" w14:textId="77777777" w:rsidR="00037338" w:rsidRDefault="00037338" w:rsidP="00037338">
      <w:pPr>
        <w:spacing w:before="160"/>
        <w:ind w:left="1735"/>
        <w:jc w:val="both"/>
        <w:rPr>
          <w:i/>
          <w:sz w:val="28"/>
        </w:rPr>
      </w:pPr>
      <w:r>
        <w:rPr>
          <w:i/>
          <w:spacing w:val="-2"/>
          <w:sz w:val="28"/>
        </w:rPr>
        <w:t>Kpuтepuи</w:t>
      </w:r>
      <w:r>
        <w:rPr>
          <w:i/>
          <w:spacing w:val="9"/>
          <w:sz w:val="28"/>
        </w:rPr>
        <w:t xml:space="preserve"> </w:t>
      </w:r>
      <w:r>
        <w:rPr>
          <w:i/>
          <w:spacing w:val="-2"/>
          <w:sz w:val="28"/>
        </w:rPr>
        <w:t>выполнения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задания</w:t>
      </w:r>
    </w:p>
    <w:p w14:paraId="21C262A7" w14:textId="77777777" w:rsidR="00037338" w:rsidRDefault="00037338" w:rsidP="00037338">
      <w:pPr>
        <w:pStyle w:val="a3"/>
        <w:spacing w:before="196"/>
        <w:ind w:left="1731"/>
      </w:pPr>
      <w:r>
        <w:t>Задание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считать</w:t>
      </w:r>
      <w:r>
        <w:rPr>
          <w:spacing w:val="-12"/>
        </w:rPr>
        <w:t xml:space="preserve"> </w:t>
      </w:r>
      <w:r>
        <w:t>выполненным,</w:t>
      </w:r>
      <w:r>
        <w:rPr>
          <w:spacing w:val="4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rPr>
          <w:spacing w:val="-2"/>
        </w:rPr>
        <w:t>задания:</w:t>
      </w:r>
    </w:p>
    <w:p w14:paraId="394F7663" w14:textId="77777777" w:rsidR="00037338" w:rsidRDefault="00037338" w:rsidP="00037338">
      <w:pPr>
        <w:pStyle w:val="a5"/>
        <w:numPr>
          <w:ilvl w:val="0"/>
          <w:numId w:val="4"/>
        </w:numPr>
        <w:tabs>
          <w:tab w:val="left" w:pos="1732"/>
          <w:tab w:val="left" w:pos="2013"/>
        </w:tabs>
        <w:spacing w:before="187" w:line="256" w:lineRule="auto"/>
        <w:ind w:right="887" w:hanging="2"/>
        <w:rPr>
          <w:sz w:val="28"/>
        </w:rPr>
      </w:pPr>
      <w:r>
        <w:rPr>
          <w:sz w:val="28"/>
        </w:rPr>
        <w:t>учтена специфика подросткового возраста и современной социальной ситуации развития;</w:t>
      </w:r>
    </w:p>
    <w:p w14:paraId="387D8603" w14:textId="77777777" w:rsidR="00037338" w:rsidRDefault="00037338" w:rsidP="00037338">
      <w:pPr>
        <w:pStyle w:val="a5"/>
        <w:numPr>
          <w:ilvl w:val="0"/>
          <w:numId w:val="4"/>
        </w:numPr>
        <w:tabs>
          <w:tab w:val="left" w:pos="1737"/>
          <w:tab w:val="left" w:pos="1941"/>
        </w:tabs>
        <w:spacing w:before="175" w:line="264" w:lineRule="auto"/>
        <w:ind w:left="1737" w:right="878" w:hanging="2"/>
        <w:rPr>
          <w:sz w:val="28"/>
        </w:rPr>
      </w:pPr>
      <w:r>
        <w:rPr>
          <w:sz w:val="28"/>
        </w:rPr>
        <w:t xml:space="preserve">продемонстрировано умение использовать в педагогической деятельности способы и средства по предупреждению снижения мотивации учения </w:t>
      </w:r>
      <w:r>
        <w:rPr>
          <w:spacing w:val="-2"/>
          <w:sz w:val="28"/>
        </w:rPr>
        <w:t>обучающихся;</w:t>
      </w:r>
    </w:p>
    <w:p w14:paraId="428AF6F5" w14:textId="77777777" w:rsidR="00037338" w:rsidRDefault="00037338" w:rsidP="00037338">
      <w:pPr>
        <w:pStyle w:val="a5"/>
        <w:numPr>
          <w:ilvl w:val="0"/>
          <w:numId w:val="4"/>
        </w:numPr>
        <w:tabs>
          <w:tab w:val="left" w:pos="1902"/>
        </w:tabs>
        <w:spacing w:before="152"/>
        <w:ind w:left="1902" w:hanging="167"/>
        <w:rPr>
          <w:color w:val="330000"/>
          <w:sz w:val="28"/>
        </w:rPr>
      </w:pPr>
      <w:r>
        <w:rPr>
          <w:spacing w:val="-2"/>
          <w:sz w:val="28"/>
        </w:rPr>
        <w:t>использована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точная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профессионально-научная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терминология.</w:t>
      </w:r>
    </w:p>
    <w:p w14:paraId="6830F4FC" w14:textId="77777777" w:rsidR="00037338" w:rsidRDefault="00037338" w:rsidP="00037338">
      <w:pPr>
        <w:spacing w:before="168"/>
        <w:ind w:left="1746"/>
        <w:jc w:val="both"/>
        <w:rPr>
          <w:i/>
          <w:sz w:val="28"/>
        </w:rPr>
      </w:pPr>
      <w:r>
        <w:rPr>
          <w:i/>
          <w:spacing w:val="-2"/>
          <w:sz w:val="28"/>
        </w:rPr>
        <w:t>Требования</w:t>
      </w:r>
      <w:r>
        <w:rPr>
          <w:i/>
          <w:spacing w:val="9"/>
          <w:sz w:val="28"/>
        </w:rPr>
        <w:t xml:space="preserve"> </w:t>
      </w:r>
      <w:r>
        <w:rPr>
          <w:i/>
          <w:color w:val="000115"/>
          <w:spacing w:val="-2"/>
          <w:sz w:val="28"/>
        </w:rPr>
        <w:t>к</w:t>
      </w:r>
      <w:r>
        <w:rPr>
          <w:i/>
          <w:color w:val="000115"/>
          <w:spacing w:val="-7"/>
          <w:sz w:val="28"/>
        </w:rPr>
        <w:t xml:space="preserve"> </w:t>
      </w:r>
      <w:r>
        <w:rPr>
          <w:i/>
          <w:spacing w:val="-2"/>
          <w:sz w:val="28"/>
        </w:rPr>
        <w:t>практической</w:t>
      </w:r>
      <w:r>
        <w:rPr>
          <w:i/>
          <w:spacing w:val="18"/>
          <w:sz w:val="28"/>
        </w:rPr>
        <w:t xml:space="preserve"> </w:t>
      </w:r>
      <w:r>
        <w:rPr>
          <w:i/>
          <w:spacing w:val="-2"/>
          <w:sz w:val="28"/>
        </w:rPr>
        <w:t>работе</w:t>
      </w:r>
    </w:p>
    <w:p w14:paraId="39335B89" w14:textId="77777777" w:rsidR="00037338" w:rsidRDefault="00037338" w:rsidP="00037338">
      <w:pPr>
        <w:pStyle w:val="a3"/>
        <w:spacing w:before="182"/>
        <w:ind w:left="1748"/>
      </w:pP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выполнения</w:t>
      </w:r>
      <w:r>
        <w:rPr>
          <w:spacing w:val="11"/>
        </w:rPr>
        <w:t xml:space="preserve"> </w:t>
      </w:r>
      <w:r>
        <w:rPr>
          <w:spacing w:val="-2"/>
        </w:rPr>
        <w:t>практической</w:t>
      </w:r>
      <w:r>
        <w:rPr>
          <w:spacing w:val="5"/>
        </w:rPr>
        <w:t xml:space="preserve"> </w:t>
      </w:r>
      <w:r>
        <w:rPr>
          <w:spacing w:val="-2"/>
        </w:rPr>
        <w:t>работы</w:t>
      </w:r>
      <w:r>
        <w:rPr>
          <w:spacing w:val="2"/>
        </w:rPr>
        <w:t xml:space="preserve"> </w:t>
      </w:r>
      <w:r>
        <w:rPr>
          <w:spacing w:val="-2"/>
        </w:rPr>
        <w:t>необходимо:</w:t>
      </w:r>
    </w:p>
    <w:p w14:paraId="024B7782" w14:textId="77777777" w:rsidR="00037338" w:rsidRDefault="00037338" w:rsidP="00037338">
      <w:pPr>
        <w:pStyle w:val="a5"/>
        <w:numPr>
          <w:ilvl w:val="0"/>
          <w:numId w:val="4"/>
        </w:numPr>
        <w:tabs>
          <w:tab w:val="left" w:pos="1745"/>
          <w:tab w:val="left" w:pos="2065"/>
        </w:tabs>
        <w:spacing w:before="191" w:line="261" w:lineRule="auto"/>
        <w:ind w:left="1745" w:right="874" w:hanging="1"/>
        <w:rPr>
          <w:sz w:val="28"/>
        </w:rPr>
      </w:pPr>
      <w:r>
        <w:rPr>
          <w:sz w:val="28"/>
        </w:rPr>
        <w:t>изучить учебные материалы к разделу «Предупреждение снижения мотивации учения обучающихся»</w:t>
      </w:r>
      <w:r>
        <w:rPr>
          <w:spacing w:val="40"/>
          <w:sz w:val="28"/>
        </w:rPr>
        <w:t xml:space="preserve"> </w:t>
      </w:r>
      <w:r>
        <w:rPr>
          <w:sz w:val="28"/>
        </w:rPr>
        <w:t>(см. ниже);</w:t>
      </w:r>
    </w:p>
    <w:p w14:paraId="24345673" w14:textId="77777777" w:rsidR="00037338" w:rsidRDefault="00037338" w:rsidP="00037338">
      <w:pPr>
        <w:pStyle w:val="a5"/>
        <w:numPr>
          <w:ilvl w:val="0"/>
          <w:numId w:val="4"/>
        </w:numPr>
        <w:tabs>
          <w:tab w:val="left" w:pos="1913"/>
        </w:tabs>
        <w:spacing w:before="153"/>
        <w:ind w:left="1913" w:hanging="163"/>
        <w:rPr>
          <w:sz w:val="28"/>
        </w:rPr>
      </w:pPr>
      <w:r>
        <w:rPr>
          <w:sz w:val="28"/>
        </w:rPr>
        <w:t>изучить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предлагаемую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литературу;</w:t>
      </w:r>
    </w:p>
    <w:p w14:paraId="06E5314E" w14:textId="77777777" w:rsidR="00037338" w:rsidRDefault="00037338" w:rsidP="00037338">
      <w:pPr>
        <w:pStyle w:val="a5"/>
        <w:numPr>
          <w:ilvl w:val="0"/>
          <w:numId w:val="4"/>
        </w:numPr>
        <w:tabs>
          <w:tab w:val="left" w:pos="1756"/>
          <w:tab w:val="left" w:pos="2110"/>
          <w:tab w:val="left" w:pos="3668"/>
          <w:tab w:val="left" w:pos="4923"/>
          <w:tab w:val="left" w:pos="7328"/>
          <w:tab w:val="left" w:pos="9508"/>
          <w:tab w:val="left" w:pos="10929"/>
        </w:tabs>
        <w:spacing w:before="177" w:line="254" w:lineRule="auto"/>
        <w:ind w:left="1756" w:right="846" w:hanging="2"/>
        <w:jc w:val="left"/>
        <w:rPr>
          <w:sz w:val="28"/>
        </w:rPr>
      </w:pPr>
      <w:r>
        <w:rPr>
          <w:spacing w:val="-2"/>
          <w:sz w:val="28"/>
        </w:rPr>
        <w:t>выполнить</w:t>
      </w:r>
      <w:r>
        <w:rPr>
          <w:sz w:val="28"/>
        </w:rPr>
        <w:tab/>
      </w:r>
      <w:r>
        <w:rPr>
          <w:spacing w:val="-2"/>
          <w:sz w:val="28"/>
        </w:rPr>
        <w:t>задание:</w:t>
      </w:r>
      <w:r>
        <w:rPr>
          <w:sz w:val="28"/>
        </w:rPr>
        <w:tab/>
      </w:r>
      <w:r>
        <w:rPr>
          <w:spacing w:val="-2"/>
          <w:sz w:val="28"/>
        </w:rPr>
        <w:t>проанализировать</w:t>
      </w:r>
      <w:r>
        <w:rPr>
          <w:sz w:val="28"/>
        </w:rPr>
        <w:tab/>
      </w:r>
      <w:r>
        <w:rPr>
          <w:spacing w:val="-2"/>
          <w:sz w:val="28"/>
        </w:rPr>
        <w:t>педагогическую</w:t>
      </w:r>
      <w:r>
        <w:rPr>
          <w:sz w:val="28"/>
        </w:rPr>
        <w:tab/>
      </w:r>
      <w:r>
        <w:rPr>
          <w:spacing w:val="-2"/>
          <w:sz w:val="28"/>
        </w:rPr>
        <w:t>ситуацию</w:t>
      </w:r>
      <w:r>
        <w:rPr>
          <w:sz w:val="28"/>
        </w:rPr>
        <w:tab/>
      </w:r>
      <w:r>
        <w:rPr>
          <w:color w:val="230000"/>
          <w:spacing w:val="-10"/>
          <w:sz w:val="28"/>
        </w:rPr>
        <w:t xml:space="preserve">с </w:t>
      </w:r>
      <w:r>
        <w:rPr>
          <w:sz w:val="28"/>
        </w:rPr>
        <w:t>описанием проблемы и</w:t>
      </w:r>
    </w:p>
    <w:p w14:paraId="21A1384F" w14:textId="77777777" w:rsidR="00037338" w:rsidRDefault="00037338" w:rsidP="00037338">
      <w:pPr>
        <w:pStyle w:val="a5"/>
        <w:numPr>
          <w:ilvl w:val="0"/>
          <w:numId w:val="4"/>
        </w:numPr>
        <w:tabs>
          <w:tab w:val="left" w:pos="1759"/>
          <w:tab w:val="left" w:pos="2017"/>
        </w:tabs>
        <w:spacing w:before="167" w:line="264" w:lineRule="auto"/>
        <w:ind w:left="1759" w:right="865" w:hanging="10"/>
        <w:jc w:val="left"/>
        <w:rPr>
          <w:sz w:val="28"/>
        </w:rPr>
      </w:pPr>
      <w:r>
        <w:rPr>
          <w:sz w:val="28"/>
        </w:rPr>
        <w:t>предложить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67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 учения обучающихся.</w:t>
      </w:r>
    </w:p>
    <w:p w14:paraId="40F9E04D" w14:textId="77777777" w:rsidR="00037338" w:rsidRDefault="00037338" w:rsidP="00037338">
      <w:pPr>
        <w:spacing w:before="165"/>
        <w:ind w:left="1762"/>
        <w:rPr>
          <w:i/>
          <w:sz w:val="27"/>
        </w:rPr>
      </w:pPr>
      <w:r>
        <w:rPr>
          <w:i/>
          <w:sz w:val="27"/>
        </w:rPr>
        <w:t>Вариант</w:t>
      </w:r>
      <w:r>
        <w:rPr>
          <w:i/>
          <w:spacing w:val="26"/>
          <w:sz w:val="27"/>
        </w:rPr>
        <w:t xml:space="preserve"> </w:t>
      </w:r>
      <w:r>
        <w:rPr>
          <w:i/>
          <w:spacing w:val="-5"/>
          <w:sz w:val="27"/>
        </w:rPr>
        <w:t>No</w:t>
      </w:r>
    </w:p>
    <w:p w14:paraId="4D1ECD41" w14:textId="77777777" w:rsidR="00037338" w:rsidRDefault="00037338" w:rsidP="00037338">
      <w:pPr>
        <w:pStyle w:val="a3"/>
        <w:tabs>
          <w:tab w:val="left" w:pos="3591"/>
          <w:tab w:val="left" w:pos="10280"/>
        </w:tabs>
        <w:spacing w:before="170" w:line="256" w:lineRule="auto"/>
        <w:ind w:left="1756" w:right="839" w:hanging="1"/>
        <w:jc w:val="left"/>
      </w:pPr>
      <w:r>
        <w:t>В</w:t>
      </w:r>
      <w:r>
        <w:rPr>
          <w:spacing w:val="-3"/>
        </w:rPr>
        <w:t xml:space="preserve"> </w:t>
      </w:r>
      <w:r>
        <w:t>одной из школ города N, педагоги</w:t>
      </w:r>
      <w:r>
        <w:rPr>
          <w:spacing w:val="14"/>
        </w:rPr>
        <w:t xml:space="preserve"> </w:t>
      </w:r>
      <w:r>
        <w:t>ежегодно сталкиваются</w:t>
      </w:r>
      <w:r>
        <w:rPr>
          <w:spacing w:val="24"/>
        </w:rPr>
        <w:t xml:space="preserve"> </w:t>
      </w:r>
      <w:r>
        <w:t>с проблемой.</w:t>
      </w:r>
      <w:r>
        <w:rPr>
          <w:spacing w:val="18"/>
        </w:rPr>
        <w:t xml:space="preserve"> </w:t>
      </w:r>
      <w:r>
        <w:t xml:space="preserve">У </w:t>
      </w:r>
      <w:r>
        <w:rPr>
          <w:spacing w:val="-2"/>
        </w:rPr>
        <w:t>обучающихся</w:t>
      </w:r>
      <w:r>
        <w:tab/>
      </w:r>
      <w:r>
        <w:rPr>
          <w:color w:val="260000"/>
        </w:rPr>
        <w:t>5-</w:t>
      </w:r>
      <w:r>
        <w:rPr>
          <w:color w:val="260000"/>
          <w:spacing w:val="57"/>
          <w:w w:val="150"/>
        </w:rPr>
        <w:t xml:space="preserve"> </w:t>
      </w:r>
      <w:r>
        <w:t>х</w:t>
      </w:r>
      <w:r>
        <w:rPr>
          <w:spacing w:val="50"/>
          <w:w w:val="150"/>
        </w:rPr>
        <w:t xml:space="preserve"> </w:t>
      </w:r>
      <w:r>
        <w:t>классов</w:t>
      </w:r>
      <w:r>
        <w:rPr>
          <w:spacing w:val="69"/>
          <w:w w:val="150"/>
        </w:rPr>
        <w:t xml:space="preserve"> </w:t>
      </w:r>
      <w:r>
        <w:t>резко</w:t>
      </w:r>
      <w:r>
        <w:rPr>
          <w:spacing w:val="63"/>
          <w:w w:val="150"/>
        </w:rPr>
        <w:t xml:space="preserve"> </w:t>
      </w:r>
      <w:r>
        <w:t>снижается</w:t>
      </w:r>
      <w:r>
        <w:rPr>
          <w:spacing w:val="73"/>
          <w:w w:val="150"/>
        </w:rPr>
        <w:t xml:space="preserve"> </w:t>
      </w:r>
      <w:r>
        <w:t>учебная</w:t>
      </w:r>
      <w:r>
        <w:rPr>
          <w:spacing w:val="73"/>
          <w:w w:val="150"/>
        </w:rPr>
        <w:t xml:space="preserve"> </w:t>
      </w:r>
      <w:r>
        <w:rPr>
          <w:spacing w:val="-2"/>
        </w:rPr>
        <w:t>мотивация,</w:t>
      </w:r>
      <w:r>
        <w:tab/>
      </w:r>
      <w:r>
        <w:rPr>
          <w:spacing w:val="-4"/>
        </w:rPr>
        <w:t>падает</w:t>
      </w:r>
    </w:p>
    <w:p w14:paraId="10D0F3BC" w14:textId="3B68C745" w:rsidR="00105B2C" w:rsidRDefault="00105B2C" w:rsidP="00037338">
      <w:pPr>
        <w:pStyle w:val="a5"/>
        <w:tabs>
          <w:tab w:val="left" w:pos="2182"/>
        </w:tabs>
        <w:spacing w:before="178" w:line="254" w:lineRule="auto"/>
        <w:ind w:left="1812" w:right="787"/>
        <w:jc w:val="left"/>
        <w:rPr>
          <w:sz w:val="28"/>
        </w:rPr>
      </w:pPr>
    </w:p>
    <w:p w14:paraId="3B23347C" w14:textId="77777777" w:rsidR="00105B2C" w:rsidRDefault="00105B2C">
      <w:pPr>
        <w:pStyle w:val="a5"/>
        <w:spacing w:line="254" w:lineRule="auto"/>
        <w:rPr>
          <w:sz w:val="28"/>
        </w:rPr>
        <w:sectPr w:rsidR="00105B2C" w:rsidSect="00037338">
          <w:pgSz w:w="11900" w:h="16820"/>
          <w:pgMar w:top="284" w:right="0" w:bottom="280" w:left="0" w:header="720" w:footer="720" w:gutter="0"/>
          <w:cols w:space="720"/>
        </w:sectPr>
      </w:pPr>
    </w:p>
    <w:p w14:paraId="50A153EF" w14:textId="6262AFBC" w:rsidR="00105B2C" w:rsidRDefault="00105B2C">
      <w:pPr>
        <w:pStyle w:val="a3"/>
        <w:ind w:left="148"/>
        <w:jc w:val="left"/>
        <w:rPr>
          <w:sz w:val="20"/>
        </w:rPr>
      </w:pPr>
    </w:p>
    <w:p w14:paraId="1C7424A8" w14:textId="77777777" w:rsidR="00037338" w:rsidRDefault="00037338" w:rsidP="00037338">
      <w:pPr>
        <w:pStyle w:val="a3"/>
        <w:spacing w:before="66" w:line="261" w:lineRule="auto"/>
        <w:ind w:left="1860" w:right="750"/>
      </w:pPr>
      <w:r>
        <w:t>успеваемость.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бывает</w:t>
      </w:r>
      <w:r>
        <w:rPr>
          <w:spacing w:val="-18"/>
        </w:rPr>
        <w:t xml:space="preserve"> </w:t>
      </w:r>
      <w:r>
        <w:t>трудно</w:t>
      </w:r>
      <w:r>
        <w:rPr>
          <w:spacing w:val="-17"/>
        </w:rPr>
        <w:t xml:space="preserve"> </w:t>
      </w:r>
      <w:r>
        <w:t>заставить</w:t>
      </w:r>
      <w:r>
        <w:rPr>
          <w:spacing w:val="-18"/>
        </w:rPr>
        <w:t xml:space="preserve"> </w:t>
      </w:r>
      <w:r>
        <w:t>что-либо</w:t>
      </w:r>
      <w:r>
        <w:rPr>
          <w:spacing w:val="-17"/>
        </w:rPr>
        <w:t xml:space="preserve"> </w:t>
      </w:r>
      <w:r>
        <w:t>сделать.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7"/>
        </w:rPr>
        <w:t xml:space="preserve"> </w:t>
      </w:r>
      <w:r>
        <w:t xml:space="preserve">не </w:t>
      </w:r>
      <w:r>
        <w:rPr>
          <w:spacing w:val="-2"/>
        </w:rPr>
        <w:t>выполняют</w:t>
      </w:r>
      <w:r>
        <w:rPr>
          <w:spacing w:val="-16"/>
        </w:rPr>
        <w:t xml:space="preserve"> </w:t>
      </w:r>
      <w:r>
        <w:rPr>
          <w:spacing w:val="-2"/>
        </w:rPr>
        <w:t>домашние</w:t>
      </w:r>
      <w:r>
        <w:rPr>
          <w:spacing w:val="-15"/>
        </w:rPr>
        <w:t xml:space="preserve"> </w:t>
      </w:r>
      <w:r>
        <w:rPr>
          <w:spacing w:val="-2"/>
        </w:rPr>
        <w:t>задания.</w:t>
      </w:r>
      <w:r>
        <w:rPr>
          <w:spacing w:val="-16"/>
        </w:rPr>
        <w:t xml:space="preserve"> </w:t>
      </w:r>
      <w:r>
        <w:rPr>
          <w:spacing w:val="-2"/>
        </w:rPr>
        <w:t>А</w:t>
      </w:r>
      <w:r>
        <w:rPr>
          <w:spacing w:val="-15"/>
        </w:rPr>
        <w:t xml:space="preserve"> </w:t>
      </w:r>
      <w:r>
        <w:rPr>
          <w:spacing w:val="-2"/>
        </w:rPr>
        <w:t>родители</w:t>
      </w:r>
      <w:r>
        <w:rPr>
          <w:spacing w:val="-16"/>
        </w:rPr>
        <w:t xml:space="preserve"> </w:t>
      </w:r>
      <w:r>
        <w:rPr>
          <w:spacing w:val="-2"/>
        </w:rPr>
        <w:t>при</w:t>
      </w:r>
      <w:r>
        <w:rPr>
          <w:spacing w:val="-15"/>
        </w:rPr>
        <w:t xml:space="preserve"> </w:t>
      </w:r>
      <w:r>
        <w:rPr>
          <w:spacing w:val="-2"/>
        </w:rPr>
        <w:t>этом</w:t>
      </w:r>
      <w:r>
        <w:rPr>
          <w:spacing w:val="-16"/>
        </w:rPr>
        <w:t xml:space="preserve"> </w:t>
      </w:r>
      <w:r>
        <w:rPr>
          <w:spacing w:val="-2"/>
        </w:rPr>
        <w:t>уверяют,</w:t>
      </w:r>
      <w:r>
        <w:rPr>
          <w:spacing w:val="-15"/>
        </w:rPr>
        <w:t xml:space="preserve"> </w:t>
      </w:r>
      <w:r>
        <w:rPr>
          <w:spacing w:val="-2"/>
        </w:rPr>
        <w:t>что</w:t>
      </w:r>
      <w:r>
        <w:rPr>
          <w:spacing w:val="-16"/>
        </w:rPr>
        <w:t xml:space="preserve"> </w:t>
      </w:r>
      <w:r>
        <w:rPr>
          <w:spacing w:val="-2"/>
        </w:rPr>
        <w:t>их</w:t>
      </w:r>
      <w:r>
        <w:rPr>
          <w:spacing w:val="-15"/>
        </w:rPr>
        <w:t xml:space="preserve"> </w:t>
      </w:r>
      <w:r>
        <w:rPr>
          <w:spacing w:val="-2"/>
        </w:rPr>
        <w:t>дети</w:t>
      </w:r>
      <w:r>
        <w:rPr>
          <w:spacing w:val="-16"/>
        </w:rPr>
        <w:t xml:space="preserve"> </w:t>
      </w:r>
      <w:r>
        <w:rPr>
          <w:spacing w:val="-2"/>
        </w:rPr>
        <w:t xml:space="preserve">дома </w:t>
      </w:r>
      <w:r>
        <w:t>допоздна сидят за уроками и очень устают.</w:t>
      </w:r>
    </w:p>
    <w:p w14:paraId="2EAF07B1" w14:textId="77777777" w:rsidR="00037338" w:rsidRDefault="00037338" w:rsidP="00037338">
      <w:pPr>
        <w:pStyle w:val="a3"/>
        <w:spacing w:before="186" w:line="254" w:lineRule="auto"/>
        <w:ind w:right="744"/>
      </w:pPr>
      <w:r>
        <w:t>Задание 1: Предложите не менее 3 педагогических действий по предупреждению</w:t>
      </w:r>
      <w:r>
        <w:rPr>
          <w:spacing w:val="-17"/>
        </w:rPr>
        <w:t xml:space="preserve"> </w:t>
      </w:r>
      <w:r>
        <w:t>снижения мотивации учения обучающихся</w:t>
      </w:r>
      <w:r>
        <w:rPr>
          <w:spacing w:val="25"/>
        </w:rPr>
        <w:t xml:space="preserve"> </w:t>
      </w:r>
      <w:r>
        <w:rPr>
          <w:color w:val="1F0000"/>
        </w:rPr>
        <w:t>5</w:t>
      </w:r>
      <w:r>
        <w:rPr>
          <w:color w:val="1F0000"/>
          <w:spacing w:val="-1"/>
        </w:rPr>
        <w:t xml:space="preserve"> </w:t>
      </w:r>
      <w:r>
        <w:t>классов.</w:t>
      </w:r>
    </w:p>
    <w:p w14:paraId="0BC6CFCB" w14:textId="77777777" w:rsidR="00037338" w:rsidRDefault="00037338" w:rsidP="00037338">
      <w:pPr>
        <w:pStyle w:val="a3"/>
        <w:spacing w:before="172" w:line="256" w:lineRule="auto"/>
        <w:ind w:right="760" w:firstLine="5"/>
      </w:pPr>
      <w:r>
        <w:t xml:space="preserve">Задание 2: Разработайте план мероприятия или образовательного события, </w:t>
      </w:r>
      <w:r>
        <w:rPr>
          <w:spacing w:val="-2"/>
        </w:rPr>
        <w:t>которое,</w:t>
      </w:r>
      <w:r>
        <w:rPr>
          <w:spacing w:val="-16"/>
        </w:rPr>
        <w:t xml:space="preserve"> </w:t>
      </w: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вашему</w:t>
      </w:r>
      <w:r>
        <w:t xml:space="preserve"> </w:t>
      </w:r>
      <w:r>
        <w:rPr>
          <w:spacing w:val="-2"/>
        </w:rPr>
        <w:t>мнению</w:t>
      </w:r>
      <w:r>
        <w:rPr>
          <w:spacing w:val="-5"/>
        </w:rPr>
        <w:t xml:space="preserve"> </w:t>
      </w:r>
      <w:r>
        <w:rPr>
          <w:spacing w:val="-2"/>
        </w:rPr>
        <w:t>будет</w:t>
      </w:r>
      <w:r>
        <w:rPr>
          <w:spacing w:val="-8"/>
        </w:rPr>
        <w:t xml:space="preserve"> </w:t>
      </w:r>
      <w:r>
        <w:rPr>
          <w:spacing w:val="-2"/>
        </w:rPr>
        <w:t>способствовать</w:t>
      </w:r>
      <w:r>
        <w:rPr>
          <w:spacing w:val="-16"/>
        </w:rPr>
        <w:t xml:space="preserve"> </w:t>
      </w:r>
      <w:r>
        <w:rPr>
          <w:spacing w:val="-2"/>
        </w:rPr>
        <w:t>предупреждению</w:t>
      </w:r>
      <w:r>
        <w:rPr>
          <w:spacing w:val="-15"/>
        </w:rPr>
        <w:t xml:space="preserve"> </w:t>
      </w:r>
      <w:r>
        <w:rPr>
          <w:spacing w:val="-2"/>
        </w:rPr>
        <w:t xml:space="preserve">снижения </w:t>
      </w:r>
      <w:r>
        <w:t>мотивации учения младших подростков.</w:t>
      </w:r>
    </w:p>
    <w:p w14:paraId="651E64F4" w14:textId="77777777" w:rsidR="00037338" w:rsidRDefault="00037338" w:rsidP="00037338">
      <w:pPr>
        <w:pStyle w:val="a3"/>
        <w:spacing w:before="161"/>
        <w:ind w:left="1867"/>
      </w:pPr>
      <w:r>
        <w:rPr>
          <w:spacing w:val="-2"/>
        </w:rPr>
        <w:t>Вариант</w:t>
      </w:r>
      <w:r>
        <w:rPr>
          <w:spacing w:val="-10"/>
        </w:rPr>
        <w:t xml:space="preserve"> </w:t>
      </w:r>
      <w:r>
        <w:rPr>
          <w:spacing w:val="-2"/>
        </w:rPr>
        <w:t>№</w:t>
      </w:r>
      <w:r>
        <w:rPr>
          <w:spacing w:val="24"/>
        </w:rPr>
        <w:t xml:space="preserve"> </w:t>
      </w:r>
      <w:r>
        <w:rPr>
          <w:spacing w:val="-10"/>
        </w:rPr>
        <w:t>2</w:t>
      </w:r>
    </w:p>
    <w:p w14:paraId="5A13C60C" w14:textId="77777777" w:rsidR="00037338" w:rsidRDefault="00037338" w:rsidP="00037338">
      <w:pPr>
        <w:pStyle w:val="a3"/>
        <w:spacing w:before="197" w:line="261" w:lineRule="auto"/>
        <w:ind w:left="1870" w:right="733" w:hanging="4"/>
      </w:pP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одной</w:t>
      </w:r>
      <w:r>
        <w:rPr>
          <w:spacing w:val="-15"/>
        </w:rPr>
        <w:t xml:space="preserve"> </w:t>
      </w:r>
      <w:r>
        <w:rPr>
          <w:spacing w:val="-2"/>
        </w:rPr>
        <w:t>из</w:t>
      </w:r>
      <w:r>
        <w:rPr>
          <w:spacing w:val="-16"/>
        </w:rPr>
        <w:t xml:space="preserve"> </w:t>
      </w:r>
      <w:r>
        <w:rPr>
          <w:spacing w:val="-2"/>
        </w:rPr>
        <w:t>школ</w:t>
      </w:r>
      <w:r>
        <w:rPr>
          <w:spacing w:val="-15"/>
        </w:rPr>
        <w:t xml:space="preserve"> </w:t>
      </w:r>
      <w:r>
        <w:rPr>
          <w:spacing w:val="-2"/>
        </w:rPr>
        <w:t>педагоги ежегодно</w:t>
      </w:r>
      <w:r>
        <w:rPr>
          <w:spacing w:val="-5"/>
        </w:rPr>
        <w:t xml:space="preserve"> </w:t>
      </w:r>
      <w:r>
        <w:rPr>
          <w:spacing w:val="-2"/>
        </w:rPr>
        <w:t>сталкиваются</w:t>
      </w:r>
      <w:r>
        <w:rPr>
          <w:spacing w:val="9"/>
        </w:rPr>
        <w:t xml:space="preserve"> </w:t>
      </w:r>
      <w:r>
        <w:rPr>
          <w:color w:val="110500"/>
          <w:spacing w:val="-2"/>
        </w:rPr>
        <w:t>с</w:t>
      </w:r>
      <w:r>
        <w:rPr>
          <w:color w:val="110500"/>
          <w:spacing w:val="-16"/>
        </w:rPr>
        <w:t xml:space="preserve"> </w:t>
      </w:r>
      <w:r>
        <w:rPr>
          <w:spacing w:val="-2"/>
        </w:rPr>
        <w:t xml:space="preserve">проблемой. Обучающиеся </w:t>
      </w:r>
      <w:r>
        <w:t>начальной школы всегда показывают высокие результаты обучения, участвуют в олимпиадах. Но в основной школе, особенно к 7 классу успеваемость</w:t>
      </w:r>
      <w:r>
        <w:rPr>
          <w:spacing w:val="-1"/>
        </w:rPr>
        <w:t xml:space="preserve"> </w:t>
      </w:r>
      <w:r>
        <w:t>резко</w:t>
      </w:r>
      <w:r>
        <w:rPr>
          <w:spacing w:val="-10"/>
        </w:rPr>
        <w:t xml:space="preserve"> </w:t>
      </w:r>
      <w:r>
        <w:t>падает.</w:t>
      </w:r>
      <w:r>
        <w:rPr>
          <w:spacing w:val="-10"/>
        </w:rPr>
        <w:t xml:space="preserve"> </w:t>
      </w:r>
      <w:r>
        <w:t>Педагоги</w:t>
      </w:r>
      <w:r>
        <w:rPr>
          <w:spacing w:val="-10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винят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происходящем учителей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объективно оценивают</w:t>
      </w:r>
      <w:r>
        <w:rPr>
          <w:spacing w:val="-1"/>
        </w:rPr>
        <w:t xml:space="preserve"> </w:t>
      </w:r>
      <w:r>
        <w:t xml:space="preserve">обучающихся. </w:t>
      </w:r>
      <w:r>
        <w:rPr>
          <w:spacing w:val="-2"/>
        </w:rPr>
        <w:t>Обучающиеся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6"/>
        </w:rPr>
        <w:t xml:space="preserve"> </w:t>
      </w:r>
      <w:r>
        <w:rPr>
          <w:spacing w:val="-2"/>
        </w:rPr>
        <w:t>имеют</w:t>
      </w:r>
      <w:r>
        <w:rPr>
          <w:spacing w:val="-13"/>
        </w:rPr>
        <w:t xml:space="preserve"> </w:t>
      </w:r>
      <w:r>
        <w:rPr>
          <w:spacing w:val="-2"/>
        </w:rPr>
        <w:t>базовых</w:t>
      </w:r>
      <w:r>
        <w:rPr>
          <w:spacing w:val="-11"/>
        </w:rPr>
        <w:t xml:space="preserve"> </w:t>
      </w:r>
      <w:r>
        <w:rPr>
          <w:spacing w:val="-2"/>
        </w:rPr>
        <w:t>знаний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это</w:t>
      </w:r>
      <w:r>
        <w:rPr>
          <w:spacing w:val="-15"/>
        </w:rPr>
        <w:t xml:space="preserve"> </w:t>
      </w:r>
      <w:r>
        <w:rPr>
          <w:spacing w:val="-2"/>
        </w:rPr>
        <w:t>мешает</w:t>
      </w:r>
      <w:r>
        <w:rPr>
          <w:spacing w:val="-12"/>
        </w:rPr>
        <w:t xml:space="preserve"> </w:t>
      </w:r>
      <w:r>
        <w:rPr>
          <w:spacing w:val="-2"/>
        </w:rPr>
        <w:t>им</w:t>
      </w:r>
      <w:r>
        <w:rPr>
          <w:spacing w:val="-15"/>
        </w:rPr>
        <w:t xml:space="preserve"> </w:t>
      </w:r>
      <w:r>
        <w:rPr>
          <w:spacing w:val="-2"/>
        </w:rPr>
        <w:t>продвигаться</w:t>
      </w:r>
      <w:r>
        <w:rPr>
          <w:spacing w:val="7"/>
        </w:rPr>
        <w:t xml:space="preserve"> </w:t>
      </w:r>
      <w:r>
        <w:rPr>
          <w:spacing w:val="-2"/>
        </w:rPr>
        <w:t xml:space="preserve">дальше </w:t>
      </w:r>
      <w:r>
        <w:t>в</w:t>
      </w:r>
      <w:r>
        <w:rPr>
          <w:spacing w:val="-13"/>
        </w:rPr>
        <w:t xml:space="preserve"> </w:t>
      </w:r>
      <w:r>
        <w:t>учебном материале. А</w:t>
      </w:r>
      <w:r>
        <w:rPr>
          <w:spacing w:val="-7"/>
        </w:rPr>
        <w:t xml:space="preserve"> </w:t>
      </w:r>
      <w:r>
        <w:t>учителя начальных классов</w:t>
      </w:r>
      <w:r>
        <w:rPr>
          <w:spacing w:val="-4"/>
        </w:rPr>
        <w:t xml:space="preserve"> </w:t>
      </w:r>
      <w:r>
        <w:t>считают, что</w:t>
      </w:r>
      <w:r>
        <w:rPr>
          <w:spacing w:val="-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коллеги, работающие с подростками, не учитывают тех результатов, которые они достигли в</w:t>
      </w:r>
      <w:r>
        <w:rPr>
          <w:spacing w:val="-3"/>
        </w:rPr>
        <w:t xml:space="preserve"> </w:t>
      </w:r>
      <w:r>
        <w:t>начальной школе, не</w:t>
      </w:r>
      <w:r>
        <w:rPr>
          <w:spacing w:val="-2"/>
        </w:rPr>
        <w:t xml:space="preserve"> </w:t>
      </w:r>
      <w:r>
        <w:t>развивают их</w:t>
      </w:r>
      <w:r>
        <w:rPr>
          <w:spacing w:val="-1"/>
        </w:rPr>
        <w:t xml:space="preserve"> </w:t>
      </w:r>
      <w:r>
        <w:t>способности.</w:t>
      </w:r>
    </w:p>
    <w:p w14:paraId="43A1994B" w14:textId="77777777" w:rsidR="00037338" w:rsidRDefault="00037338" w:rsidP="00037338">
      <w:pPr>
        <w:pStyle w:val="a3"/>
        <w:spacing w:before="177" w:line="256" w:lineRule="auto"/>
        <w:ind w:left="1881" w:right="739" w:hanging="2"/>
      </w:pPr>
      <w:r>
        <w:t>Задание 1: Предложите не менее 3 педагогических действий по изменению ситуации в</w:t>
      </w:r>
      <w:r>
        <w:rPr>
          <w:spacing w:val="-10"/>
        </w:rPr>
        <w:t xml:space="preserve"> </w:t>
      </w:r>
      <w:r>
        <w:t>основной школе и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снижения мотивации учения обучающихся 7 классов.</w:t>
      </w:r>
    </w:p>
    <w:p w14:paraId="2982B168" w14:textId="77777777" w:rsidR="00037338" w:rsidRDefault="00037338" w:rsidP="00037338">
      <w:pPr>
        <w:pStyle w:val="a3"/>
        <w:spacing w:before="171" w:line="264" w:lineRule="auto"/>
        <w:ind w:left="1884" w:right="737"/>
      </w:pPr>
      <w:r>
        <w:t xml:space="preserve">Задание 2: Разработайте план мероприятия или образовательного события, </w:t>
      </w:r>
      <w:r>
        <w:rPr>
          <w:spacing w:val="-2"/>
        </w:rPr>
        <w:t>которое,</w:t>
      </w:r>
      <w:r>
        <w:rPr>
          <w:spacing w:val="-16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вашему мнению</w:t>
      </w:r>
      <w:r>
        <w:rPr>
          <w:spacing w:val="-3"/>
        </w:rPr>
        <w:t xml:space="preserve"> </w:t>
      </w:r>
      <w:r>
        <w:rPr>
          <w:spacing w:val="-2"/>
        </w:rPr>
        <w:t>будет</w:t>
      </w:r>
      <w:r>
        <w:rPr>
          <w:spacing w:val="-5"/>
        </w:rPr>
        <w:t xml:space="preserve"> </w:t>
      </w:r>
      <w:r>
        <w:rPr>
          <w:spacing w:val="-2"/>
        </w:rPr>
        <w:t>способствовать</w:t>
      </w:r>
      <w:r>
        <w:rPr>
          <w:spacing w:val="-16"/>
        </w:rPr>
        <w:t xml:space="preserve"> </w:t>
      </w:r>
      <w:r>
        <w:rPr>
          <w:spacing w:val="-2"/>
        </w:rPr>
        <w:t>предупреждению</w:t>
      </w:r>
      <w:r>
        <w:rPr>
          <w:spacing w:val="-15"/>
        </w:rPr>
        <w:t xml:space="preserve"> </w:t>
      </w:r>
      <w:r>
        <w:rPr>
          <w:spacing w:val="-2"/>
        </w:rPr>
        <w:t xml:space="preserve">снижения </w:t>
      </w:r>
      <w:r>
        <w:t>мотивации учения среди подростков.</w:t>
      </w:r>
    </w:p>
    <w:p w14:paraId="15DCB07C" w14:textId="77777777" w:rsidR="00037338" w:rsidRDefault="00037338" w:rsidP="00037338">
      <w:pPr>
        <w:pStyle w:val="a3"/>
        <w:spacing w:before="128"/>
        <w:ind w:left="1884"/>
      </w:pPr>
      <w:r>
        <w:rPr>
          <w:b/>
          <w:spacing w:val="-2"/>
        </w:rPr>
        <w:t>РЕШИЛИ:</w:t>
      </w:r>
      <w:r>
        <w:rPr>
          <w:b/>
          <w:spacing w:val="3"/>
        </w:rPr>
        <w:t xml:space="preserve"> </w:t>
      </w:r>
      <w:r>
        <w:rPr>
          <w:spacing w:val="-2"/>
        </w:rPr>
        <w:t>Информацию</w:t>
      </w:r>
      <w:r>
        <w:rPr>
          <w:spacing w:val="3"/>
        </w:rPr>
        <w:t xml:space="preserve"> </w:t>
      </w:r>
      <w:r>
        <w:rPr>
          <w:spacing w:val="-2"/>
        </w:rPr>
        <w:t>использовать</w:t>
      </w:r>
      <w:r>
        <w:rPr>
          <w:spacing w:val="10"/>
        </w:rPr>
        <w:t xml:space="preserve"> </w:t>
      </w: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>планировании</w:t>
      </w:r>
      <w:r>
        <w:rPr>
          <w:spacing w:val="13"/>
        </w:rPr>
        <w:t xml:space="preserve"> </w:t>
      </w:r>
      <w:r>
        <w:rPr>
          <w:spacing w:val="-2"/>
        </w:rPr>
        <w:t>уроков.</w:t>
      </w:r>
    </w:p>
    <w:p w14:paraId="4E6B4662" w14:textId="77777777" w:rsidR="00037338" w:rsidRDefault="00037338" w:rsidP="00037338">
      <w:pPr>
        <w:pStyle w:val="a3"/>
        <w:spacing w:before="182" w:line="261" w:lineRule="auto"/>
        <w:ind w:left="1889"/>
        <w:jc w:val="left"/>
      </w:pPr>
      <w:r>
        <w:t>2.</w:t>
      </w:r>
      <w:r>
        <w:rPr>
          <w:spacing w:val="11"/>
        </w:rPr>
        <w:t xml:space="preserve"> </w:t>
      </w:r>
      <w:r>
        <w:t>Обеспечить</w:t>
      </w:r>
      <w:r>
        <w:rPr>
          <w:spacing w:val="28"/>
        </w:rPr>
        <w:t xml:space="preserve"> </w:t>
      </w:r>
      <w:r>
        <w:t>систематическое совершенствование</w:t>
      </w:r>
      <w:r>
        <w:rPr>
          <w:spacing w:val="18"/>
        </w:rPr>
        <w:t xml:space="preserve"> </w:t>
      </w:r>
      <w:r>
        <w:t>уроков</w:t>
      </w:r>
      <w:r>
        <w:rPr>
          <w:spacing w:val="2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преодолению школьной неуспешности.</w:t>
      </w:r>
    </w:p>
    <w:p w14:paraId="0478066E" w14:textId="77777777" w:rsidR="00037338" w:rsidRDefault="00037338" w:rsidP="00037338">
      <w:pPr>
        <w:pStyle w:val="a3"/>
        <w:spacing w:before="143"/>
        <w:ind w:left="1890"/>
      </w:pPr>
      <w:r>
        <w:t>По</w:t>
      </w:r>
      <w:r>
        <w:rPr>
          <w:spacing w:val="13"/>
        </w:rPr>
        <w:t xml:space="preserve"> </w:t>
      </w:r>
      <w:r>
        <w:t>третьему</w:t>
      </w:r>
      <w:r>
        <w:rPr>
          <w:spacing w:val="29"/>
        </w:rPr>
        <w:t xml:space="preserve"> </w:t>
      </w:r>
      <w:r>
        <w:t>вопросу</w:t>
      </w:r>
      <w:r>
        <w:rPr>
          <w:spacing w:val="25"/>
        </w:rPr>
        <w:t xml:space="preserve"> </w:t>
      </w:r>
      <w:r>
        <w:t>«Особенности</w:t>
      </w:r>
      <w:r>
        <w:rPr>
          <w:spacing w:val="38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OB3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rPr>
          <w:color w:val="210000"/>
          <w:spacing w:val="-10"/>
        </w:rPr>
        <w:t>с</w:t>
      </w:r>
    </w:p>
    <w:p w14:paraId="0B9B61DC" w14:textId="77777777" w:rsidR="00037338" w:rsidRDefault="00037338" w:rsidP="00037338">
      <w:pPr>
        <w:pStyle w:val="a3"/>
        <w:spacing w:before="5"/>
        <w:ind w:left="0"/>
        <w:jc w:val="left"/>
        <w:rPr>
          <w:sz w:val="6"/>
        </w:rPr>
      </w:pPr>
      <w:r>
        <w:rPr>
          <w:noProof/>
          <w:sz w:val="6"/>
          <w:lang w:eastAsia="ru-RU"/>
        </w:rPr>
        <w:drawing>
          <wp:anchor distT="0" distB="0" distL="0" distR="0" simplePos="0" relativeHeight="251659264" behindDoc="1" locked="0" layoutInCell="1" allowOverlap="1" wp14:anchorId="212BBB0F" wp14:editId="25B3FC27">
            <wp:simplePos x="0" y="0"/>
            <wp:positionH relativeFrom="page">
              <wp:posOffset>1210055</wp:posOffset>
            </wp:positionH>
            <wp:positionV relativeFrom="paragraph">
              <wp:posOffset>62498</wp:posOffset>
            </wp:positionV>
            <wp:extent cx="600456" cy="12496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6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05FBBA" w14:textId="77777777" w:rsidR="00037338" w:rsidRDefault="00037338" w:rsidP="00037338">
      <w:pPr>
        <w:pStyle w:val="a3"/>
        <w:spacing w:before="233" w:line="249" w:lineRule="auto"/>
        <w:ind w:left="1900" w:right="710" w:hanging="8"/>
      </w:pPr>
      <w:r>
        <w:t xml:space="preserve">Шмакова М.В. выступила с докладом об особенностях работы </w:t>
      </w:r>
      <w:r>
        <w:rPr>
          <w:color w:val="160000"/>
        </w:rPr>
        <w:t xml:space="preserve">с </w:t>
      </w:r>
      <w:r>
        <w:t>детьми по адаптированным</w:t>
      </w:r>
      <w:r>
        <w:rPr>
          <w:spacing w:val="40"/>
        </w:rPr>
        <w:t xml:space="preserve">  </w:t>
      </w:r>
      <w:r>
        <w:t>образовательным</w:t>
      </w:r>
      <w:r>
        <w:rPr>
          <w:spacing w:val="40"/>
        </w:rPr>
        <w:t xml:space="preserve">  </w:t>
      </w:r>
      <w:r>
        <w:t>программам</w:t>
      </w:r>
      <w:r>
        <w:rPr>
          <w:spacing w:val="68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3ПP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умственной</w:t>
      </w:r>
    </w:p>
    <w:p w14:paraId="7797015B" w14:textId="557CE81D" w:rsidR="00037338" w:rsidRDefault="00037338" w:rsidP="00037338">
      <w:pPr>
        <w:spacing w:before="110"/>
        <w:ind w:left="1904"/>
        <w:rPr>
          <w:sz w:val="18"/>
        </w:rPr>
      </w:pPr>
      <w:r>
        <w:rPr>
          <w:spacing w:val="-2"/>
          <w:w w:val="110"/>
          <w:sz w:val="18"/>
        </w:rPr>
        <w:t>отсталостью</w:t>
      </w:r>
    </w:p>
    <w:p w14:paraId="771C0ABF" w14:textId="77777777" w:rsidR="00037338" w:rsidRDefault="00037338" w:rsidP="00037338">
      <w:pPr>
        <w:pStyle w:val="a3"/>
        <w:spacing w:before="1"/>
        <w:ind w:left="0"/>
        <w:jc w:val="left"/>
        <w:rPr>
          <w:sz w:val="18"/>
        </w:rPr>
      </w:pPr>
    </w:p>
    <w:p w14:paraId="09D549FC" w14:textId="77777777" w:rsidR="00037338" w:rsidRDefault="00037338" w:rsidP="00037338">
      <w:pPr>
        <w:pStyle w:val="a3"/>
        <w:spacing w:line="256" w:lineRule="auto"/>
        <w:ind w:left="1904" w:right="729" w:hanging="4"/>
      </w:pPr>
      <w:r>
        <w:t xml:space="preserve">Психика умственно отсталых детей характеризуется следующими </w:t>
      </w:r>
      <w:r>
        <w:rPr>
          <w:spacing w:val="-2"/>
        </w:rPr>
        <w:t>проявлениями.</w:t>
      </w:r>
    </w:p>
    <w:p w14:paraId="5684011E" w14:textId="33E18790" w:rsidR="00037338" w:rsidRDefault="00037338" w:rsidP="00037338">
      <w:pPr>
        <w:pStyle w:val="a5"/>
        <w:numPr>
          <w:ilvl w:val="0"/>
          <w:numId w:val="3"/>
        </w:numPr>
        <w:tabs>
          <w:tab w:val="left" w:pos="2183"/>
          <w:tab w:val="left" w:pos="3608"/>
          <w:tab w:val="left" w:pos="3937"/>
          <w:tab w:val="left" w:pos="5154"/>
          <w:tab w:val="left" w:pos="6277"/>
          <w:tab w:val="left" w:pos="8195"/>
          <w:tab w:val="left" w:pos="10055"/>
        </w:tabs>
        <w:spacing w:before="174" w:line="280" w:lineRule="auto"/>
        <w:ind w:right="709" w:firstLine="5"/>
        <w:jc w:val="left"/>
        <w:rPr>
          <w:sz w:val="25"/>
        </w:rPr>
      </w:pPr>
      <w:r>
        <w:rPr>
          <w:spacing w:val="-2"/>
          <w:w w:val="110"/>
          <w:sz w:val="25"/>
        </w:rPr>
        <w:t>Стойкое</w:t>
      </w:r>
      <w:r>
        <w:rPr>
          <w:spacing w:val="-10"/>
          <w:w w:val="110"/>
          <w:sz w:val="25"/>
        </w:rPr>
        <w:t xml:space="preserve"> </w:t>
      </w:r>
      <w:r>
        <w:rPr>
          <w:spacing w:val="-2"/>
          <w:w w:val="110"/>
          <w:sz w:val="25"/>
        </w:rPr>
        <w:t>нарушение познавательной</w:t>
      </w:r>
      <w:r>
        <w:rPr>
          <w:spacing w:val="-15"/>
          <w:w w:val="110"/>
          <w:sz w:val="25"/>
        </w:rPr>
        <w:t xml:space="preserve"> </w:t>
      </w:r>
      <w:r>
        <w:rPr>
          <w:spacing w:val="-2"/>
          <w:w w:val="110"/>
          <w:sz w:val="25"/>
        </w:rPr>
        <w:t>деятельности</w:t>
      </w:r>
      <w:r>
        <w:rPr>
          <w:spacing w:val="4"/>
          <w:w w:val="110"/>
          <w:sz w:val="25"/>
        </w:rPr>
        <w:t xml:space="preserve"> </w:t>
      </w:r>
      <w:r>
        <w:rPr>
          <w:spacing w:val="-2"/>
          <w:w w:val="110"/>
          <w:sz w:val="25"/>
        </w:rPr>
        <w:t>выражается</w:t>
      </w:r>
      <w:r>
        <w:rPr>
          <w:spacing w:val="5"/>
          <w:w w:val="110"/>
          <w:sz w:val="25"/>
        </w:rPr>
        <w:t xml:space="preserve"> </w:t>
      </w:r>
      <w:r>
        <w:rPr>
          <w:spacing w:val="-2"/>
          <w:w w:val="110"/>
          <w:sz w:val="25"/>
        </w:rPr>
        <w:t>в</w:t>
      </w:r>
      <w:r>
        <w:rPr>
          <w:spacing w:val="-16"/>
          <w:w w:val="110"/>
          <w:sz w:val="25"/>
        </w:rPr>
        <w:t xml:space="preserve"> </w:t>
      </w:r>
      <w:r>
        <w:rPr>
          <w:spacing w:val="-2"/>
          <w:w w:val="110"/>
          <w:sz w:val="25"/>
        </w:rPr>
        <w:t>потребности</w:t>
      </w:r>
      <w:r>
        <w:rPr>
          <w:sz w:val="25"/>
        </w:rPr>
        <w:tab/>
      </w:r>
      <w:r>
        <w:rPr>
          <w:spacing w:val="-10"/>
          <w:w w:val="110"/>
          <w:sz w:val="25"/>
        </w:rPr>
        <w:t>в</w:t>
      </w:r>
      <w:r>
        <w:rPr>
          <w:sz w:val="25"/>
        </w:rPr>
        <w:tab/>
      </w:r>
      <w:r>
        <w:rPr>
          <w:spacing w:val="-2"/>
          <w:w w:val="110"/>
          <w:sz w:val="25"/>
        </w:rPr>
        <w:t>знаниях,</w:t>
      </w:r>
      <w:r>
        <w:rPr>
          <w:sz w:val="25"/>
        </w:rPr>
        <w:tab/>
      </w:r>
      <w:r>
        <w:rPr>
          <w:spacing w:val="-2"/>
          <w:w w:val="110"/>
          <w:sz w:val="25"/>
        </w:rPr>
        <w:t>вялости</w:t>
      </w:r>
      <w:r>
        <w:rPr>
          <w:sz w:val="25"/>
        </w:rPr>
        <w:tab/>
      </w:r>
      <w:r>
        <w:rPr>
          <w:spacing w:val="-2"/>
          <w:w w:val="110"/>
          <w:sz w:val="25"/>
        </w:rPr>
        <w:t>мыслительной</w:t>
      </w:r>
      <w:r>
        <w:rPr>
          <w:sz w:val="25"/>
        </w:rPr>
        <w:tab/>
      </w:r>
      <w:r>
        <w:rPr>
          <w:spacing w:val="-2"/>
          <w:w w:val="110"/>
          <w:sz w:val="25"/>
        </w:rPr>
        <w:t>деятельности,</w:t>
      </w:r>
      <w:r>
        <w:rPr>
          <w:sz w:val="25"/>
        </w:rPr>
        <w:tab/>
      </w:r>
      <w:r>
        <w:rPr>
          <w:spacing w:val="-2"/>
          <w:w w:val="105"/>
          <w:sz w:val="25"/>
        </w:rPr>
        <w:t>неумении</w:t>
      </w:r>
    </w:p>
    <w:p w14:paraId="581DDE53" w14:textId="77777777" w:rsidR="00105B2C" w:rsidRDefault="00105B2C">
      <w:pPr>
        <w:pStyle w:val="a3"/>
        <w:jc w:val="left"/>
        <w:rPr>
          <w:sz w:val="20"/>
        </w:rPr>
        <w:sectPr w:rsidR="00105B2C">
          <w:pgSz w:w="11900" w:h="16820"/>
          <w:pgMar w:top="100" w:right="0" w:bottom="0" w:left="0" w:header="720" w:footer="720" w:gutter="0"/>
          <w:cols w:space="720"/>
        </w:sectPr>
      </w:pPr>
    </w:p>
    <w:p w14:paraId="42145025" w14:textId="77777777" w:rsidR="00037338" w:rsidRDefault="00037338" w:rsidP="00037338">
      <w:pPr>
        <w:pStyle w:val="a3"/>
        <w:spacing w:before="67" w:line="266" w:lineRule="auto"/>
        <w:ind w:left="1846" w:right="773" w:firstLine="1"/>
      </w:pPr>
      <w:r>
        <w:lastRenderedPageBreak/>
        <w:t>анализировать и обобщать, из совокупности выделять главное, проводить сравнение, находить сходство, оценивать себя и свою работу. Отмечается недостаточность всех уровней мыслительной деятельности: нагляднодейственного, наглядно-образного, словесно-логического. Анализ зрительного восприятия реального предмета или изображения отличается бедностью и фрагментарностью.</w:t>
      </w:r>
    </w:p>
    <w:p w14:paraId="205377C1" w14:textId="77777777" w:rsidR="00037338" w:rsidRDefault="00037338" w:rsidP="00037338">
      <w:pPr>
        <w:pStyle w:val="a5"/>
        <w:numPr>
          <w:ilvl w:val="0"/>
          <w:numId w:val="9"/>
        </w:numPr>
        <w:tabs>
          <w:tab w:val="left" w:pos="2264"/>
        </w:tabs>
        <w:spacing w:before="145" w:line="261" w:lineRule="auto"/>
        <w:ind w:right="758"/>
        <w:jc w:val="both"/>
        <w:rPr>
          <w:sz w:val="28"/>
        </w:rPr>
      </w:pPr>
      <w:r>
        <w:rPr>
          <w:sz w:val="28"/>
        </w:rPr>
        <w:t>Восприятие характеризуется замедленным темпом и объемом, поэтому формирование знаний, освоение двигательных действий требует больше времени. Трудности восприятия пространства и времени мешают ориентироваться в окружающем, улавливать внутренние взаимосвязи. Например, подводящие упражнения часто воспринимаются как самостоятельные,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 логической связи с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основным упражнением.</w:t>
      </w:r>
    </w:p>
    <w:p w14:paraId="3D25F890" w14:textId="77777777" w:rsidR="00037338" w:rsidRDefault="00037338" w:rsidP="00037338">
      <w:pPr>
        <w:pStyle w:val="a5"/>
        <w:numPr>
          <w:ilvl w:val="0"/>
          <w:numId w:val="9"/>
        </w:numPr>
        <w:tabs>
          <w:tab w:val="left" w:pos="2225"/>
        </w:tabs>
        <w:spacing w:before="155" w:line="261" w:lineRule="auto"/>
        <w:ind w:right="740"/>
        <w:jc w:val="both"/>
        <w:rPr>
          <w:sz w:val="28"/>
        </w:rPr>
      </w:pPr>
      <w:r>
        <w:rPr>
          <w:sz w:val="28"/>
        </w:rPr>
        <w:t xml:space="preserve">Речевая деятельность развита недостаточно, страдают все ее стороны фонетическая, лексическая, грамматическая. Характерна задержка становления речи, понимания обращенной речи. Нарушение речи носит системный характер и распространяется на все функции речи </w:t>
      </w:r>
      <w:r>
        <w:rPr>
          <w:color w:val="410E15"/>
          <w:sz w:val="28"/>
        </w:rPr>
        <w:t xml:space="preserve">— </w:t>
      </w:r>
      <w:r>
        <w:rPr>
          <w:sz w:val="28"/>
        </w:rPr>
        <w:t>коммуникативную, познавательную, регулирующую. Причиной являются нарушения взаимосвязи между первой и второй сигнальными системами. В результате отмечаются трудности звукобуквенного анализа и синтеза, восприятия 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 речи,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снижает потребность в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речевом общении. Установлено, что только 30% учащихся начальных классов с легкой умственной отсталостью имеют относительно сохранный уровень развития речи, у остальных 70% отмечается системное нарушение речи различной степени тяжести.</w:t>
      </w:r>
    </w:p>
    <w:p w14:paraId="74BD70CB" w14:textId="77777777" w:rsidR="00037338" w:rsidRDefault="00037338" w:rsidP="00037338">
      <w:pPr>
        <w:pStyle w:val="a5"/>
        <w:numPr>
          <w:ilvl w:val="0"/>
          <w:numId w:val="9"/>
        </w:numPr>
        <w:tabs>
          <w:tab w:val="left" w:pos="2148"/>
        </w:tabs>
        <w:spacing w:before="162" w:line="256" w:lineRule="auto"/>
        <w:ind w:right="718"/>
        <w:jc w:val="both"/>
        <w:rPr>
          <w:sz w:val="28"/>
        </w:rPr>
      </w:pPr>
      <w:r>
        <w:rPr>
          <w:sz w:val="28"/>
        </w:rPr>
        <w:t>Память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запоминания, сохранения, воспроизведения. Особенно затруднено осмысленное запоминание. То, что удерживается механической памятью, тоже быстро забывается.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0"/>
          <w:sz w:val="28"/>
        </w:rPr>
        <w:t xml:space="preserve"> </w:t>
      </w:r>
      <w:r>
        <w:rPr>
          <w:sz w:val="28"/>
        </w:rPr>
        <w:t>касается как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материала, 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движения. Поэтому каждое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речитатив,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8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многократного повторения, причем лучше запоминаются яркие, эмоциональные переживания, вызвавшие интерес. Требование запомнить материал — </w:t>
      </w:r>
      <w:r>
        <w:rPr>
          <w:spacing w:val="-2"/>
          <w:sz w:val="28"/>
        </w:rPr>
        <w:t>малоэффективно.</w:t>
      </w:r>
    </w:p>
    <w:p w14:paraId="229D1CB3" w14:textId="77777777" w:rsidR="00037338" w:rsidRDefault="00037338" w:rsidP="00037338">
      <w:pPr>
        <w:pStyle w:val="a5"/>
        <w:numPr>
          <w:ilvl w:val="0"/>
          <w:numId w:val="9"/>
        </w:numPr>
        <w:tabs>
          <w:tab w:val="left" w:pos="1891"/>
          <w:tab w:val="left" w:pos="2355"/>
        </w:tabs>
        <w:spacing w:before="148" w:line="254" w:lineRule="auto"/>
        <w:ind w:right="702"/>
        <w:jc w:val="both"/>
        <w:rPr>
          <w:sz w:val="28"/>
        </w:rPr>
      </w:pPr>
      <w:r>
        <w:rPr>
          <w:sz w:val="28"/>
        </w:rPr>
        <w:t>Внимание характеризуется малой устойчивостью, трудностью его распределения, замедленностью переключения. Дети не могут долго сосредотачиваться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объекте, быстро</w:t>
      </w:r>
      <w:r>
        <w:rPr>
          <w:spacing w:val="-6"/>
          <w:sz w:val="28"/>
        </w:rPr>
        <w:t xml:space="preserve"> </w:t>
      </w:r>
      <w:r>
        <w:rPr>
          <w:sz w:val="28"/>
        </w:rPr>
        <w:t>отвлекаются. Это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проявляется в 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при возникновении любых трудностей они</w:t>
      </w:r>
      <w:r>
        <w:rPr>
          <w:spacing w:val="-6"/>
          <w:sz w:val="28"/>
        </w:rPr>
        <w:t xml:space="preserve"> </w:t>
      </w:r>
      <w:r>
        <w:rPr>
          <w:sz w:val="28"/>
        </w:rPr>
        <w:t>стараются их</w:t>
      </w:r>
      <w:r>
        <w:rPr>
          <w:spacing w:val="-5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1"/>
          <w:sz w:val="28"/>
        </w:rPr>
        <w:t xml:space="preserve"> </w:t>
      </w:r>
      <w:r>
        <w:rPr>
          <w:sz w:val="28"/>
        </w:rPr>
        <w:t>и переключаются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что-то другое.</w:t>
      </w:r>
    </w:p>
    <w:p w14:paraId="0062C9BC" w14:textId="77777777" w:rsidR="00037338" w:rsidRDefault="00037338" w:rsidP="00037338">
      <w:pPr>
        <w:pStyle w:val="a5"/>
        <w:numPr>
          <w:ilvl w:val="0"/>
          <w:numId w:val="9"/>
        </w:numPr>
        <w:tabs>
          <w:tab w:val="left" w:pos="2163"/>
        </w:tabs>
        <w:spacing w:before="165" w:line="247" w:lineRule="auto"/>
        <w:ind w:right="707"/>
        <w:jc w:val="both"/>
        <w:rPr>
          <w:sz w:val="28"/>
        </w:rPr>
      </w:pPr>
      <w:r>
        <w:rPr>
          <w:spacing w:val="-2"/>
          <w:sz w:val="28"/>
        </w:rPr>
        <w:t>Существенно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страдают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волевые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процессы.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крайне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безынициативны,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не </w:t>
      </w:r>
      <w:r>
        <w:rPr>
          <w:sz w:val="28"/>
        </w:rPr>
        <w:t>умеют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деятельностью.</w:t>
      </w:r>
      <w:r>
        <w:rPr>
          <w:spacing w:val="38"/>
          <w:sz w:val="28"/>
        </w:rPr>
        <w:t xml:space="preserve"> </w:t>
      </w:r>
      <w:r>
        <w:rPr>
          <w:sz w:val="28"/>
        </w:rPr>
        <w:t>Им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свойственны</w:t>
      </w:r>
    </w:p>
    <w:p w14:paraId="1120C42D" w14:textId="77777777" w:rsidR="00105B2C" w:rsidRDefault="00105B2C">
      <w:pPr>
        <w:jc w:val="both"/>
        <w:rPr>
          <w:i/>
          <w:sz w:val="28"/>
        </w:rPr>
        <w:sectPr w:rsidR="00105B2C">
          <w:pgSz w:w="11900" w:h="16820"/>
          <w:pgMar w:top="1020" w:right="0" w:bottom="280" w:left="0" w:header="720" w:footer="720" w:gutter="0"/>
          <w:cols w:space="720"/>
        </w:sectPr>
      </w:pPr>
    </w:p>
    <w:p w14:paraId="3112A107" w14:textId="6C7BFB41" w:rsidR="00105B2C" w:rsidRDefault="00105B2C">
      <w:pPr>
        <w:pStyle w:val="a3"/>
        <w:ind w:left="163"/>
        <w:jc w:val="left"/>
        <w:rPr>
          <w:sz w:val="20"/>
        </w:rPr>
      </w:pPr>
    </w:p>
    <w:p w14:paraId="3136D517" w14:textId="77777777" w:rsidR="00037338" w:rsidRDefault="00037338" w:rsidP="00037338">
      <w:pPr>
        <w:pStyle w:val="a3"/>
        <w:spacing w:before="70" w:line="268" w:lineRule="auto"/>
        <w:ind w:left="1745" w:right="879" w:firstLine="4"/>
      </w:pPr>
      <w:r>
        <w:rPr>
          <w:spacing w:val="-2"/>
        </w:rPr>
        <w:t>непосредственные</w:t>
      </w:r>
      <w:r>
        <w:rPr>
          <w:spacing w:val="-16"/>
        </w:rPr>
        <w:t xml:space="preserve"> </w:t>
      </w:r>
      <w:r>
        <w:rPr>
          <w:spacing w:val="-2"/>
        </w:rPr>
        <w:t>импульсивные</w:t>
      </w:r>
      <w:r>
        <w:rPr>
          <w:spacing w:val="9"/>
        </w:rPr>
        <w:t xml:space="preserve"> </w:t>
      </w:r>
      <w:r>
        <w:rPr>
          <w:spacing w:val="-2"/>
        </w:rPr>
        <w:t>реакции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 xml:space="preserve">внешние впечатления, неумение </w:t>
      </w:r>
      <w:r>
        <w:t>противостоять воле другого человека.</w:t>
      </w:r>
    </w:p>
    <w:p w14:paraId="1F99AB66" w14:textId="77777777" w:rsidR="00037338" w:rsidRDefault="00037338" w:rsidP="00037338">
      <w:pPr>
        <w:pStyle w:val="a5"/>
        <w:numPr>
          <w:ilvl w:val="0"/>
          <w:numId w:val="9"/>
        </w:numPr>
        <w:tabs>
          <w:tab w:val="left" w:pos="2197"/>
        </w:tabs>
        <w:spacing w:before="162" w:line="261" w:lineRule="auto"/>
        <w:ind w:right="829"/>
        <w:jc w:val="left"/>
        <w:rPr>
          <w:sz w:val="28"/>
        </w:rPr>
      </w:pPr>
      <w:r>
        <w:rPr>
          <w:sz w:val="28"/>
        </w:rPr>
        <w:t>Эмоциональная сфера также имеет ряд особенностей. Отмечается недоразвитие, неустойчивость эмоций, отсутствие оттенков переживаний, слабость собственных намерений, стереотипность реакций. Всем детям свойственны эмоциональная незрелость, нестабильность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чувств, трудности в понимании мимики и выразительных движений. Наблюдаются случаи то выраженного эмоционального спада, то повышенной возбудимости. У детей </w:t>
      </w:r>
      <w:r>
        <w:rPr>
          <w:spacing w:val="-2"/>
          <w:sz w:val="28"/>
        </w:rPr>
        <w:t>этой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категории наблюдается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недоразвитие навыков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игровой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деятельности, они </w:t>
      </w:r>
      <w:r>
        <w:rPr>
          <w:color w:val="110000"/>
          <w:sz w:val="28"/>
        </w:rPr>
        <w:t>с</w:t>
      </w:r>
      <w:r>
        <w:rPr>
          <w:color w:val="110000"/>
          <w:spacing w:val="-12"/>
          <w:sz w:val="28"/>
        </w:rPr>
        <w:t xml:space="preserve"> </w:t>
      </w:r>
      <w:r>
        <w:rPr>
          <w:sz w:val="28"/>
        </w:rPr>
        <w:t>удовольствием играют в</w:t>
      </w:r>
      <w:r>
        <w:rPr>
          <w:spacing w:val="-12"/>
          <w:sz w:val="28"/>
        </w:rPr>
        <w:t xml:space="preserve"> </w:t>
      </w:r>
      <w:r>
        <w:rPr>
          <w:sz w:val="28"/>
        </w:rPr>
        <w:t>известные, освоенные подвижные игры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трудом осваивают новые. При разнице психофизических характеристик, свойственных детям с разной степенью умственной отсталости, имеются и общие черты. Наиболее характерной из</w:t>
      </w:r>
      <w:r>
        <w:rPr>
          <w:spacing w:val="-10"/>
          <w:sz w:val="28"/>
        </w:rPr>
        <w:t xml:space="preserve"> </w:t>
      </w:r>
      <w:r>
        <w:rPr>
          <w:sz w:val="28"/>
        </w:rPr>
        <w:t>них является сниженная самооценка. Зависимость от родителей затрудняет формирование себя как личности, ответственной за свое поведенпе. Этому способствует низкий уровень 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задержка вербального развития,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пассивноеть, повышенная подчиняемость, отсутствие инициативы, агрессивность, деструктивпое </w:t>
      </w:r>
      <w:r>
        <w:rPr>
          <w:spacing w:val="-2"/>
          <w:sz w:val="28"/>
        </w:rPr>
        <w:t>поведение</w:t>
      </w:r>
    </w:p>
    <w:p w14:paraId="65512BF0" w14:textId="77777777" w:rsidR="00037338" w:rsidRDefault="00037338" w:rsidP="00037338">
      <w:pPr>
        <w:pStyle w:val="a3"/>
        <w:spacing w:before="169" w:line="259" w:lineRule="auto"/>
        <w:ind w:left="1767" w:right="840" w:hanging="7"/>
      </w:pPr>
      <w:r>
        <w:t>На</w:t>
      </w:r>
      <w:r>
        <w:rPr>
          <w:spacing w:val="-15"/>
        </w:rPr>
        <w:t xml:space="preserve"> </w:t>
      </w:r>
      <w:r>
        <w:t>момент</w:t>
      </w:r>
      <w:r>
        <w:rPr>
          <w:spacing w:val="-8"/>
        </w:rPr>
        <w:t xml:space="preserve"> </w:t>
      </w:r>
      <w:r>
        <w:t>поступления в</w:t>
      </w:r>
      <w:r>
        <w:rPr>
          <w:spacing w:val="-18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класс</w:t>
      </w:r>
      <w:r>
        <w:rPr>
          <w:spacing w:val="-13"/>
        </w:rPr>
        <w:t xml:space="preserve"> </w:t>
      </w:r>
      <w:r>
        <w:t>обучающемуся рекомендовано обучение по варианту 1 AOOП (1.1, 2.1, 3.1, 4.1, 5.1, 6.1, 7.1, 8.1) и назначен дополнительный срок обследования.</w:t>
      </w:r>
    </w:p>
    <w:p w14:paraId="760F85C1" w14:textId="7129451A" w:rsidR="00037338" w:rsidRDefault="00037338" w:rsidP="00037338">
      <w:pPr>
        <w:pStyle w:val="a5"/>
        <w:numPr>
          <w:ilvl w:val="2"/>
          <w:numId w:val="2"/>
        </w:numPr>
        <w:tabs>
          <w:tab w:val="left" w:pos="1771"/>
          <w:tab w:val="left" w:pos="2494"/>
        </w:tabs>
        <w:spacing w:before="166" w:line="259" w:lineRule="auto"/>
        <w:ind w:right="803" w:hanging="2"/>
        <w:jc w:val="both"/>
        <w:rPr>
          <w:sz w:val="28"/>
        </w:rPr>
      </w:pPr>
      <w:r>
        <w:rPr>
          <w:sz w:val="28"/>
        </w:rPr>
        <w:t>По результатам обследования на ПMПK после первого года обучения обучающийся продолжает обучение по варианту 1 соответствующей его нарушению</w:t>
      </w:r>
      <w:r>
        <w:rPr>
          <w:spacing w:val="-18"/>
          <w:sz w:val="28"/>
        </w:rPr>
        <w:t xml:space="preserve"> </w:t>
      </w:r>
      <w:r>
        <w:rPr>
          <w:sz w:val="28"/>
        </w:rPr>
        <w:t>AOOП,</w:t>
      </w:r>
      <w:r>
        <w:rPr>
          <w:spacing w:val="-14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они</w:t>
      </w:r>
      <w:r>
        <w:rPr>
          <w:spacing w:val="-18"/>
          <w:sz w:val="28"/>
        </w:rPr>
        <w:t xml:space="preserve"> </w:t>
      </w:r>
      <w:r>
        <w:rPr>
          <w:sz w:val="28"/>
        </w:rPr>
        <w:t>(результаты)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свидетельствуют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способности осваивать образовательную программу наравне </w:t>
      </w:r>
      <w:r>
        <w:rPr>
          <w:color w:val="0F0000"/>
          <w:sz w:val="28"/>
        </w:rPr>
        <w:t xml:space="preserve">с </w:t>
      </w:r>
      <w:r>
        <w:rPr>
          <w:sz w:val="28"/>
        </w:rPr>
        <w:t xml:space="preserve">обучающимися, не </w:t>
      </w:r>
      <w:r>
        <w:rPr>
          <w:sz w:val="25"/>
        </w:rPr>
        <w:t>имеющими ограничений по возможностям здоровья, при наличии психолого</w:t>
      </w:r>
      <w:r>
        <w:rPr>
          <w:sz w:val="25"/>
        </w:rPr>
        <w:softHyphen/>
      </w:r>
      <w:r>
        <w:rPr>
          <w:sz w:val="28"/>
        </w:rPr>
        <w:t>педагогического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В случае возникновения стабильной неуспеваемости </w:t>
      </w:r>
      <w:r>
        <w:rPr>
          <w:noProof/>
          <w:spacing w:val="-15"/>
          <w:sz w:val="28"/>
          <w:lang w:eastAsia="ru-RU"/>
        </w:rPr>
        <w:drawing>
          <wp:inline distT="0" distB="0" distL="0" distR="0" wp14:anchorId="11A5A1AA" wp14:editId="1A37BE8B">
            <wp:extent cx="493775" cy="11887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5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школы на любом этапе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согласованию с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родителями (законными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представителями) может инициировать досрочное обследование на ПMПK для уточнения специальных условий.</w:t>
      </w:r>
    </w:p>
    <w:p w14:paraId="32B8699A" w14:textId="4C8B28B6" w:rsidR="00105B2C" w:rsidRDefault="00037338" w:rsidP="00037338">
      <w:pPr>
        <w:pStyle w:val="a3"/>
        <w:jc w:val="left"/>
        <w:rPr>
          <w:sz w:val="20"/>
        </w:rPr>
        <w:sectPr w:rsidR="00105B2C">
          <w:pgSz w:w="11900" w:h="16820"/>
          <w:pgMar w:top="100" w:right="0" w:bottom="0" w:left="0" w:header="720" w:footer="720" w:gutter="0"/>
          <w:cols w:space="720"/>
        </w:sectPr>
      </w:pPr>
      <w:r>
        <w:t xml:space="preserve">Пo результатам обследования на ПMПK после первого года обучения обучающийся продолжает обучение по 2 варианту соответствующей его нарушению AOOП, если они (результаты) свидетельствуют </w:t>
      </w:r>
      <w:r>
        <w:rPr>
          <w:color w:val="230A07"/>
        </w:rPr>
        <w:t xml:space="preserve">о </w:t>
      </w:r>
      <w:r>
        <w:t xml:space="preserve">его неспособности осваивать образовательную программу наравне с обучающимися, не имеющими ограничений по возможностям здоровья, при наличии психолого-педагогического сопровождения. В этом случае обучающийся может по согласованию с родителями (законными представителями): </w:t>
      </w:r>
      <w:r>
        <w:rPr>
          <w:color w:val="260000"/>
        </w:rPr>
        <w:t xml:space="preserve">- </w:t>
      </w:r>
      <w:r>
        <w:t>продолжить обучение во 2 классе по индивидуальному учебному</w:t>
      </w:r>
      <w:r>
        <w:rPr>
          <w:spacing w:val="-4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условии</w:t>
      </w:r>
      <w:r>
        <w:rPr>
          <w:spacing w:val="-10"/>
        </w:rPr>
        <w:t xml:space="preserve"> </w:t>
      </w:r>
      <w:r>
        <w:t>адаптации</w:t>
      </w:r>
      <w:r>
        <w:rPr>
          <w:spacing w:val="-10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рабочих</w:t>
      </w:r>
      <w:r>
        <w:rPr>
          <w:spacing w:val="-1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учебных</w:t>
      </w:r>
    </w:p>
    <w:p w14:paraId="711475EC" w14:textId="54407E6C" w:rsidR="00037338" w:rsidRDefault="00037338" w:rsidP="00037338">
      <w:pPr>
        <w:tabs>
          <w:tab w:val="left" w:pos="3319"/>
          <w:tab w:val="left" w:pos="3545"/>
          <w:tab w:val="left" w:pos="3790"/>
          <w:tab w:val="left" w:pos="4543"/>
          <w:tab w:val="left" w:pos="5110"/>
          <w:tab w:val="left" w:pos="8711"/>
          <w:tab w:val="left" w:pos="9863"/>
        </w:tabs>
        <w:spacing w:before="60" w:line="254" w:lineRule="auto"/>
        <w:ind w:left="1750" w:right="846" w:hanging="5"/>
        <w:rPr>
          <w:sz w:val="29"/>
        </w:rPr>
      </w:pPr>
      <w:bookmarkStart w:id="1" w:name="_Hlk229597265"/>
      <w:r>
        <w:rPr>
          <w:spacing w:val="-2"/>
          <w:sz w:val="29"/>
        </w:rPr>
        <w:lastRenderedPageBreak/>
        <w:t>предметов</w:t>
      </w:r>
      <w:r>
        <w:rPr>
          <w:sz w:val="29"/>
        </w:rPr>
        <w:tab/>
      </w:r>
      <w:r>
        <w:rPr>
          <w:spacing w:val="-10"/>
          <w:sz w:val="29"/>
        </w:rPr>
        <w:t>и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9"/>
        </w:rPr>
        <w:t>наличии</w:t>
      </w:r>
      <w:r>
        <w:rPr>
          <w:sz w:val="29"/>
        </w:rPr>
        <w:tab/>
      </w:r>
      <w:r>
        <w:rPr>
          <w:spacing w:val="-2"/>
          <w:sz w:val="29"/>
        </w:rPr>
        <w:t>психолого-педагогического</w:t>
      </w:r>
      <w:r>
        <w:rPr>
          <w:sz w:val="29"/>
        </w:rPr>
        <w:tab/>
      </w:r>
      <w:r>
        <w:rPr>
          <w:spacing w:val="-2"/>
          <w:sz w:val="29"/>
        </w:rPr>
        <w:t>сопровождения; продолжить</w:t>
      </w:r>
      <w:r>
        <w:rPr>
          <w:spacing w:val="50"/>
          <w:sz w:val="29"/>
        </w:rPr>
        <w:t xml:space="preserve"> </w:t>
      </w:r>
      <w:r>
        <w:rPr>
          <w:spacing w:val="-2"/>
          <w:sz w:val="29"/>
        </w:rPr>
        <w:t>обучение</w:t>
      </w:r>
      <w:r>
        <w:rPr>
          <w:spacing w:val="58"/>
          <w:sz w:val="29"/>
        </w:rPr>
        <w:t xml:space="preserve"> </w:t>
      </w:r>
      <w:r>
        <w:rPr>
          <w:spacing w:val="-2"/>
          <w:sz w:val="29"/>
        </w:rPr>
        <w:t>во</w:t>
      </w:r>
      <w:r>
        <w:rPr>
          <w:spacing w:val="47"/>
          <w:sz w:val="29"/>
        </w:rPr>
        <w:t xml:space="preserve"> </w:t>
      </w:r>
      <w:r>
        <w:rPr>
          <w:spacing w:val="-2"/>
          <w:sz w:val="29"/>
        </w:rPr>
        <w:t>2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классе</w:t>
      </w:r>
      <w:r>
        <w:rPr>
          <w:spacing w:val="50"/>
          <w:sz w:val="29"/>
        </w:rPr>
        <w:t xml:space="preserve"> </w:t>
      </w:r>
      <w:r>
        <w:rPr>
          <w:spacing w:val="-2"/>
          <w:sz w:val="29"/>
        </w:rPr>
        <w:t>коррекционно-развивающего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 xml:space="preserve">обучения </w:t>
      </w:r>
      <w:r>
        <w:rPr>
          <w:spacing w:val="-2"/>
          <w:w w:val="90"/>
          <w:sz w:val="29"/>
        </w:rPr>
        <w:t>инклюзивной</w:t>
      </w:r>
      <w:r>
        <w:rPr>
          <w:sz w:val="29"/>
        </w:rPr>
        <w:tab/>
      </w:r>
      <w:r>
        <w:rPr>
          <w:spacing w:val="-2"/>
          <w:sz w:val="29"/>
        </w:rPr>
        <w:t>школы</w:t>
      </w:r>
      <w:r>
        <w:rPr>
          <w:sz w:val="29"/>
        </w:rPr>
        <w:tab/>
        <w:t>или</w:t>
      </w:r>
      <w:r>
        <w:rPr>
          <w:spacing w:val="80"/>
          <w:sz w:val="29"/>
        </w:rPr>
        <w:t xml:space="preserve"> </w:t>
      </w:r>
      <w:r>
        <w:rPr>
          <w:sz w:val="29"/>
        </w:rPr>
        <w:t>школы-интерната</w:t>
      </w:r>
      <w:r>
        <w:rPr>
          <w:spacing w:val="80"/>
          <w:sz w:val="29"/>
        </w:rPr>
        <w:t xml:space="preserve"> </w:t>
      </w:r>
      <w:r>
        <w:rPr>
          <w:sz w:val="29"/>
        </w:rPr>
        <w:t>для</w:t>
      </w:r>
      <w:r>
        <w:rPr>
          <w:spacing w:val="80"/>
          <w:sz w:val="29"/>
        </w:rPr>
        <w:t xml:space="preserve"> </w:t>
      </w:r>
      <w:r>
        <w:rPr>
          <w:sz w:val="29"/>
        </w:rPr>
        <w:t>обучающихся</w:t>
      </w:r>
      <w:r>
        <w:rPr>
          <w:sz w:val="29"/>
        </w:rPr>
        <w:tab/>
        <w:t>с</w:t>
      </w:r>
      <w:r>
        <w:rPr>
          <w:spacing w:val="69"/>
          <w:sz w:val="29"/>
        </w:rPr>
        <w:t xml:space="preserve"> </w:t>
      </w:r>
      <w:r>
        <w:rPr>
          <w:sz w:val="29"/>
        </w:rPr>
        <w:t>OB3;</w:t>
      </w:r>
      <w:r>
        <w:rPr>
          <w:spacing w:val="80"/>
          <w:sz w:val="29"/>
        </w:rPr>
        <w:t xml:space="preserve"> </w:t>
      </w:r>
      <w:r>
        <w:rPr>
          <w:sz w:val="29"/>
        </w:rPr>
        <w:t>-</w:t>
      </w:r>
      <w:r>
        <w:rPr>
          <w:spacing w:val="-6"/>
          <w:sz w:val="29"/>
        </w:rPr>
        <w:t>повторно</w:t>
      </w:r>
      <w:r>
        <w:rPr>
          <w:sz w:val="29"/>
        </w:rPr>
        <w:t xml:space="preserve"> </w:t>
      </w:r>
      <w:r>
        <w:rPr>
          <w:spacing w:val="-6"/>
          <w:sz w:val="29"/>
        </w:rPr>
        <w:t>пройти обучение в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1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>классе при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наличии психолого-педагогического сопровождения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>согласованной</w:t>
      </w:r>
      <w:r>
        <w:rPr>
          <w:spacing w:val="15"/>
          <w:sz w:val="29"/>
        </w:rPr>
        <w:t xml:space="preserve"> </w:t>
      </w:r>
      <w:r>
        <w:rPr>
          <w:spacing w:val="-6"/>
          <w:sz w:val="29"/>
        </w:rPr>
        <w:t>с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>предыдущим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>учителем</w:t>
      </w:r>
      <w:r>
        <w:rPr>
          <w:sz w:val="29"/>
        </w:rPr>
        <w:t xml:space="preserve"> </w:t>
      </w:r>
      <w:r>
        <w:rPr>
          <w:spacing w:val="-6"/>
          <w:sz w:val="29"/>
        </w:rPr>
        <w:t xml:space="preserve">адаптации рабочих </w:t>
      </w:r>
      <w:r>
        <w:rPr>
          <w:spacing w:val="-4"/>
          <w:sz w:val="29"/>
        </w:rPr>
        <w:t>программ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учебных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предметов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(учитель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1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класса,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котором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обучался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ребенок, точно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указывает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èro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достижения</w:t>
      </w:r>
      <w:r>
        <w:rPr>
          <w:spacing w:val="-1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пробелы</w:t>
      </w:r>
      <w:r>
        <w:rPr>
          <w:spacing w:val="-1"/>
          <w:sz w:val="29"/>
        </w:rPr>
        <w:t xml:space="preserve"> </w:t>
      </w:r>
      <w:r>
        <w:rPr>
          <w:spacing w:val="-4"/>
          <w:sz w:val="29"/>
        </w:rPr>
        <w:t>по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каждому</w:t>
      </w:r>
      <w:r>
        <w:rPr>
          <w:spacing w:val="2"/>
          <w:sz w:val="29"/>
        </w:rPr>
        <w:t xml:space="preserve"> </w:t>
      </w:r>
      <w:r>
        <w:rPr>
          <w:spacing w:val="-4"/>
          <w:sz w:val="29"/>
        </w:rPr>
        <w:t>учебному</w:t>
      </w:r>
      <w:r>
        <w:rPr>
          <w:spacing w:val="1"/>
          <w:sz w:val="29"/>
        </w:rPr>
        <w:t xml:space="preserve"> </w:t>
      </w:r>
      <w:r>
        <w:rPr>
          <w:spacing w:val="-5"/>
          <w:sz w:val="29"/>
        </w:rPr>
        <w:t>предмету);</w:t>
      </w:r>
    </w:p>
    <w:p w14:paraId="38FCC310" w14:textId="493EDFDB" w:rsidR="00037338" w:rsidRDefault="00037338" w:rsidP="00037338">
      <w:pPr>
        <w:spacing w:before="3" w:line="252" w:lineRule="auto"/>
        <w:ind w:left="1755" w:right="851" w:hanging="1"/>
        <w:jc w:val="both"/>
        <w:rPr>
          <w:sz w:val="29"/>
        </w:rPr>
      </w:pPr>
      <w:r>
        <w:rPr>
          <w:sz w:val="29"/>
        </w:rPr>
        <w:t xml:space="preserve">- повторно пройти обучение в 1 классе «на дому» при наличии соответствующих медицинских показаний. В случае возникновении стабильной неуспеваемости ПМПк школы на любом этапе обучения по согласованию </w:t>
      </w:r>
      <w:r>
        <w:rPr>
          <w:color w:val="260000"/>
          <w:sz w:val="29"/>
        </w:rPr>
        <w:t xml:space="preserve">с </w:t>
      </w:r>
      <w:r>
        <w:rPr>
          <w:sz w:val="29"/>
        </w:rPr>
        <w:t xml:space="preserve">родителями (законными представителями) может </w:t>
      </w:r>
      <w:r>
        <w:rPr>
          <w:spacing w:val="-8"/>
          <w:sz w:val="29"/>
        </w:rPr>
        <w:t>инициировать</w:t>
      </w:r>
      <w:r>
        <w:rPr>
          <w:spacing w:val="2"/>
          <w:sz w:val="29"/>
        </w:rPr>
        <w:t xml:space="preserve"> </w:t>
      </w:r>
      <w:r>
        <w:rPr>
          <w:spacing w:val="-8"/>
          <w:sz w:val="29"/>
        </w:rPr>
        <w:t>досрочное</w:t>
      </w:r>
      <w:r>
        <w:rPr>
          <w:sz w:val="29"/>
        </w:rPr>
        <w:t xml:space="preserve"> </w:t>
      </w:r>
      <w:r>
        <w:rPr>
          <w:spacing w:val="-8"/>
          <w:sz w:val="29"/>
        </w:rPr>
        <w:t>обследование</w:t>
      </w:r>
      <w:r>
        <w:rPr>
          <w:sz w:val="29"/>
        </w:rPr>
        <w:t xml:space="preserve"> </w:t>
      </w:r>
      <w:r>
        <w:rPr>
          <w:spacing w:val="-8"/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pacing w:val="-8"/>
          <w:sz w:val="29"/>
        </w:rPr>
        <w:t>ПMПK</w:t>
      </w:r>
      <w:r>
        <w:rPr>
          <w:sz w:val="29"/>
        </w:rPr>
        <w:t xml:space="preserve"> </w:t>
      </w:r>
      <w:r>
        <w:rPr>
          <w:spacing w:val="-8"/>
          <w:sz w:val="29"/>
        </w:rPr>
        <w:t>для</w:t>
      </w:r>
      <w:r>
        <w:rPr>
          <w:spacing w:val="-11"/>
          <w:sz w:val="29"/>
        </w:rPr>
        <w:t xml:space="preserve"> </w:t>
      </w:r>
      <w:r>
        <w:rPr>
          <w:spacing w:val="-8"/>
          <w:sz w:val="29"/>
        </w:rPr>
        <w:t>уточнения</w:t>
      </w:r>
      <w:r>
        <w:rPr>
          <w:sz w:val="29"/>
        </w:rPr>
        <w:t xml:space="preserve"> </w:t>
      </w:r>
      <w:r>
        <w:rPr>
          <w:spacing w:val="-8"/>
          <w:sz w:val="29"/>
        </w:rPr>
        <w:t xml:space="preserve">специальных </w:t>
      </w:r>
      <w:r>
        <w:rPr>
          <w:spacing w:val="-2"/>
          <w:sz w:val="29"/>
        </w:rPr>
        <w:t>условий.</w:t>
      </w:r>
    </w:p>
    <w:p w14:paraId="53D41F0B" w14:textId="77777777" w:rsidR="00037338" w:rsidRDefault="00037338" w:rsidP="00037338">
      <w:pPr>
        <w:pStyle w:val="a5"/>
        <w:numPr>
          <w:ilvl w:val="2"/>
          <w:numId w:val="2"/>
        </w:numPr>
        <w:tabs>
          <w:tab w:val="left" w:pos="2484"/>
        </w:tabs>
        <w:spacing w:line="252" w:lineRule="auto"/>
        <w:ind w:left="1759" w:right="840" w:firstLine="0"/>
        <w:jc w:val="both"/>
        <w:rPr>
          <w:sz w:val="29"/>
        </w:rPr>
      </w:pPr>
      <w:r>
        <w:rPr>
          <w:sz w:val="29"/>
        </w:rPr>
        <w:t>По</w:t>
      </w:r>
      <w:r>
        <w:rPr>
          <w:spacing w:val="-19"/>
          <w:sz w:val="29"/>
        </w:rPr>
        <w:t xml:space="preserve"> </w:t>
      </w:r>
      <w:r>
        <w:rPr>
          <w:sz w:val="29"/>
        </w:rPr>
        <w:t>результатам</w:t>
      </w:r>
      <w:r>
        <w:rPr>
          <w:spacing w:val="-18"/>
          <w:sz w:val="29"/>
        </w:rPr>
        <w:t xml:space="preserve"> </w:t>
      </w:r>
      <w:r>
        <w:rPr>
          <w:sz w:val="29"/>
        </w:rPr>
        <w:t>обследования</w:t>
      </w:r>
      <w:r>
        <w:rPr>
          <w:spacing w:val="-18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ПMПK</w:t>
      </w:r>
      <w:r>
        <w:rPr>
          <w:spacing w:val="-17"/>
          <w:sz w:val="29"/>
        </w:rPr>
        <w:t xml:space="preserve"> </w:t>
      </w:r>
      <w:r>
        <w:rPr>
          <w:sz w:val="29"/>
        </w:rPr>
        <w:t>после</w:t>
      </w:r>
      <w:r>
        <w:rPr>
          <w:spacing w:val="-18"/>
          <w:sz w:val="29"/>
        </w:rPr>
        <w:t xml:space="preserve"> </w:t>
      </w:r>
      <w:r>
        <w:rPr>
          <w:sz w:val="29"/>
        </w:rPr>
        <w:t>первого</w:t>
      </w:r>
      <w:r>
        <w:rPr>
          <w:spacing w:val="-18"/>
          <w:sz w:val="29"/>
        </w:rPr>
        <w:t xml:space="preserve"> </w:t>
      </w:r>
      <w:r>
        <w:rPr>
          <w:sz w:val="29"/>
        </w:rPr>
        <w:t>года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обучения </w:t>
      </w:r>
      <w:r>
        <w:rPr>
          <w:spacing w:val="-4"/>
          <w:sz w:val="29"/>
        </w:rPr>
        <w:t>обучающемуся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рекомендовано</w:t>
      </w:r>
      <w:r>
        <w:rPr>
          <w:sz w:val="29"/>
        </w:rPr>
        <w:t xml:space="preserve"> </w:t>
      </w:r>
      <w:r>
        <w:rPr>
          <w:spacing w:val="-4"/>
          <w:sz w:val="29"/>
        </w:rPr>
        <w:t>обучение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по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варианту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3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соответствующей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его </w:t>
      </w:r>
      <w:r>
        <w:rPr>
          <w:spacing w:val="-2"/>
          <w:sz w:val="29"/>
        </w:rPr>
        <w:t>нарушению.</w:t>
      </w:r>
    </w:p>
    <w:p w14:paraId="0BB7C7DC" w14:textId="77777777" w:rsidR="00037338" w:rsidRDefault="00037338" w:rsidP="00037338">
      <w:pPr>
        <w:spacing w:before="168"/>
        <w:ind w:left="1766"/>
        <w:rPr>
          <w:sz w:val="29"/>
        </w:rPr>
      </w:pPr>
      <w:r>
        <w:rPr>
          <w:spacing w:val="-2"/>
          <w:w w:val="105"/>
          <w:sz w:val="29"/>
        </w:rPr>
        <w:t>РЕШЕНИЕ:</w:t>
      </w:r>
    </w:p>
    <w:p w14:paraId="247AF4C0" w14:textId="77777777" w:rsidR="00037338" w:rsidRDefault="00037338" w:rsidP="00037338">
      <w:pPr>
        <w:pStyle w:val="a5"/>
        <w:numPr>
          <w:ilvl w:val="0"/>
          <w:numId w:val="1"/>
        </w:numPr>
        <w:tabs>
          <w:tab w:val="left" w:pos="1766"/>
          <w:tab w:val="left" w:pos="2028"/>
        </w:tabs>
        <w:spacing w:before="180" w:line="249" w:lineRule="auto"/>
        <w:ind w:right="841" w:hanging="1"/>
        <w:rPr>
          <w:sz w:val="29"/>
        </w:rPr>
      </w:pPr>
      <w:r>
        <w:rPr>
          <w:spacing w:val="-8"/>
          <w:sz w:val="29"/>
        </w:rPr>
        <w:t>Провести</w:t>
      </w:r>
      <w:r>
        <w:rPr>
          <w:spacing w:val="-11"/>
          <w:sz w:val="29"/>
        </w:rPr>
        <w:t xml:space="preserve"> </w:t>
      </w:r>
      <w:r>
        <w:rPr>
          <w:spacing w:val="-8"/>
          <w:sz w:val="29"/>
        </w:rPr>
        <w:t>родительские</w:t>
      </w:r>
      <w:r>
        <w:rPr>
          <w:spacing w:val="1"/>
          <w:sz w:val="29"/>
        </w:rPr>
        <w:t xml:space="preserve"> </w:t>
      </w:r>
      <w:r>
        <w:rPr>
          <w:spacing w:val="-8"/>
          <w:sz w:val="29"/>
        </w:rPr>
        <w:t>собрания</w:t>
      </w:r>
      <w:r>
        <w:rPr>
          <w:sz w:val="29"/>
        </w:rPr>
        <w:t xml:space="preserve"> </w:t>
      </w:r>
      <w:r>
        <w:rPr>
          <w:color w:val="1F0000"/>
          <w:spacing w:val="-8"/>
          <w:sz w:val="29"/>
        </w:rPr>
        <w:t>с</w:t>
      </w:r>
      <w:r>
        <w:rPr>
          <w:color w:val="1F0000"/>
          <w:spacing w:val="-11"/>
          <w:sz w:val="29"/>
        </w:rPr>
        <w:t xml:space="preserve"> </w:t>
      </w:r>
      <w:r>
        <w:rPr>
          <w:spacing w:val="-8"/>
          <w:sz w:val="29"/>
        </w:rPr>
        <w:t>использованием</w:t>
      </w:r>
      <w:r>
        <w:rPr>
          <w:spacing w:val="-10"/>
          <w:sz w:val="29"/>
        </w:rPr>
        <w:t xml:space="preserve"> </w:t>
      </w:r>
      <w:r>
        <w:rPr>
          <w:spacing w:val="-8"/>
          <w:sz w:val="29"/>
        </w:rPr>
        <w:t>данной информации</w:t>
      </w:r>
      <w:r>
        <w:rPr>
          <w:sz w:val="29"/>
        </w:rPr>
        <w:t xml:space="preserve"> </w:t>
      </w:r>
      <w:r>
        <w:rPr>
          <w:spacing w:val="-8"/>
          <w:sz w:val="29"/>
        </w:rPr>
        <w:t xml:space="preserve">для </w:t>
      </w:r>
      <w:r>
        <w:rPr>
          <w:spacing w:val="-4"/>
          <w:sz w:val="29"/>
        </w:rPr>
        <w:t>обсуждения</w:t>
      </w:r>
      <w:r>
        <w:rPr>
          <w:sz w:val="29"/>
        </w:rPr>
        <w:t xml:space="preserve"> </w:t>
      </w:r>
      <w:r>
        <w:rPr>
          <w:spacing w:val="-4"/>
          <w:sz w:val="29"/>
        </w:rPr>
        <w:t>индивидуальной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коррекционной</w:t>
      </w:r>
      <w:r>
        <w:rPr>
          <w:spacing w:val="18"/>
          <w:sz w:val="29"/>
        </w:rPr>
        <w:t xml:space="preserve"> </w:t>
      </w:r>
      <w:r>
        <w:rPr>
          <w:spacing w:val="-4"/>
          <w:sz w:val="29"/>
        </w:rPr>
        <w:t>работы.</w:t>
      </w:r>
    </w:p>
    <w:p w14:paraId="1C0C3B93" w14:textId="77777777" w:rsidR="00037338" w:rsidRDefault="00037338" w:rsidP="00037338">
      <w:pPr>
        <w:pStyle w:val="a5"/>
        <w:numPr>
          <w:ilvl w:val="0"/>
          <w:numId w:val="1"/>
        </w:numPr>
        <w:tabs>
          <w:tab w:val="left" w:pos="2085"/>
        </w:tabs>
        <w:spacing w:before="161" w:line="252" w:lineRule="auto"/>
        <w:ind w:left="1764" w:right="828" w:firstLine="0"/>
        <w:rPr>
          <w:sz w:val="29"/>
        </w:rPr>
      </w:pPr>
      <w:r>
        <w:rPr>
          <w:sz w:val="29"/>
        </w:rPr>
        <w:t>При</w:t>
      </w:r>
      <w:r>
        <w:rPr>
          <w:spacing w:val="-7"/>
          <w:sz w:val="29"/>
        </w:rPr>
        <w:t xml:space="preserve"> </w:t>
      </w:r>
      <w:r>
        <w:rPr>
          <w:sz w:val="29"/>
        </w:rPr>
        <w:t>составлении учебного</w:t>
      </w:r>
      <w:r>
        <w:rPr>
          <w:spacing w:val="-2"/>
          <w:sz w:val="29"/>
        </w:rPr>
        <w:t xml:space="preserve"> </w:t>
      </w:r>
      <w:r>
        <w:rPr>
          <w:sz w:val="29"/>
        </w:rPr>
        <w:t>плана</w:t>
      </w:r>
      <w:r>
        <w:rPr>
          <w:spacing w:val="-4"/>
          <w:sz w:val="29"/>
        </w:rPr>
        <w:t xml:space="preserve"> </w:t>
      </w:r>
      <w:r>
        <w:rPr>
          <w:sz w:val="29"/>
        </w:rPr>
        <w:t>на</w:t>
      </w:r>
      <w:r>
        <w:rPr>
          <w:spacing w:val="-13"/>
          <w:sz w:val="29"/>
        </w:rPr>
        <w:t xml:space="preserve"> </w:t>
      </w:r>
      <w:r>
        <w:rPr>
          <w:sz w:val="29"/>
        </w:rPr>
        <w:t>следующий</w:t>
      </w:r>
      <w:r>
        <w:rPr>
          <w:spacing w:val="-1"/>
          <w:sz w:val="29"/>
        </w:rPr>
        <w:t xml:space="preserve"> </w:t>
      </w:r>
      <w:r>
        <w:rPr>
          <w:sz w:val="29"/>
        </w:rPr>
        <w:t>учебный год</w:t>
      </w:r>
      <w:r>
        <w:rPr>
          <w:spacing w:val="-10"/>
          <w:sz w:val="29"/>
        </w:rPr>
        <w:t xml:space="preserve"> </w:t>
      </w:r>
      <w:r>
        <w:rPr>
          <w:sz w:val="29"/>
        </w:rPr>
        <w:t xml:space="preserve">учитывать </w:t>
      </w:r>
      <w:r>
        <w:rPr>
          <w:spacing w:val="-4"/>
          <w:sz w:val="29"/>
        </w:rPr>
        <w:t>мнение</w:t>
      </w:r>
      <w:r>
        <w:rPr>
          <w:spacing w:val="20"/>
          <w:sz w:val="29"/>
        </w:rPr>
        <w:t xml:space="preserve"> </w:t>
      </w:r>
      <w:r>
        <w:rPr>
          <w:spacing w:val="-4"/>
          <w:sz w:val="29"/>
        </w:rPr>
        <w:t>родителей</w:t>
      </w:r>
      <w:r>
        <w:rPr>
          <w:spacing w:val="27"/>
          <w:sz w:val="29"/>
        </w:rPr>
        <w:t xml:space="preserve"> </w:t>
      </w:r>
      <w:r>
        <w:rPr>
          <w:spacing w:val="-4"/>
          <w:sz w:val="29"/>
        </w:rPr>
        <w:t>об</w:t>
      </w:r>
      <w:r>
        <w:rPr>
          <w:spacing w:val="14"/>
          <w:sz w:val="29"/>
        </w:rPr>
        <w:t xml:space="preserve"> </w:t>
      </w:r>
      <w:r>
        <w:rPr>
          <w:spacing w:val="-4"/>
          <w:sz w:val="29"/>
        </w:rPr>
        <w:t>особенностях</w:t>
      </w:r>
      <w:r>
        <w:rPr>
          <w:spacing w:val="32"/>
          <w:sz w:val="29"/>
        </w:rPr>
        <w:t xml:space="preserve"> </w:t>
      </w:r>
      <w:r>
        <w:rPr>
          <w:spacing w:val="-4"/>
          <w:sz w:val="29"/>
        </w:rPr>
        <w:t>обучения</w:t>
      </w:r>
      <w:r>
        <w:rPr>
          <w:spacing w:val="24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11"/>
          <w:sz w:val="29"/>
        </w:rPr>
        <w:t xml:space="preserve"> </w:t>
      </w:r>
      <w:r>
        <w:rPr>
          <w:spacing w:val="-4"/>
          <w:sz w:val="29"/>
        </w:rPr>
        <w:t>воспитания</w:t>
      </w:r>
      <w:r>
        <w:rPr>
          <w:spacing w:val="24"/>
          <w:sz w:val="29"/>
        </w:rPr>
        <w:t xml:space="preserve"> </w:t>
      </w:r>
      <w:r>
        <w:rPr>
          <w:spacing w:val="-4"/>
          <w:sz w:val="29"/>
        </w:rPr>
        <w:t>обучающихся</w:t>
      </w:r>
      <w:r>
        <w:rPr>
          <w:spacing w:val="38"/>
          <w:sz w:val="29"/>
        </w:rPr>
        <w:t xml:space="preserve"> </w:t>
      </w:r>
      <w:r>
        <w:rPr>
          <w:color w:val="150000"/>
          <w:spacing w:val="-4"/>
          <w:sz w:val="29"/>
        </w:rPr>
        <w:t>с</w:t>
      </w:r>
    </w:p>
    <w:p w14:paraId="1C56375E" w14:textId="499D4C64" w:rsidR="00037338" w:rsidRDefault="00037338" w:rsidP="00037338">
      <w:pPr>
        <w:spacing w:line="353" w:lineRule="exact"/>
        <w:ind w:left="1767"/>
        <w:rPr>
          <w:sz w:val="38"/>
        </w:rPr>
      </w:pPr>
      <w:r>
        <w:rPr>
          <w:spacing w:val="-4"/>
          <w:w w:val="95"/>
          <w:sz w:val="38"/>
        </w:rPr>
        <w:t>ОВЗ.</w:t>
      </w:r>
    </w:p>
    <w:p w14:paraId="74BE7621" w14:textId="77777777" w:rsidR="00037338" w:rsidRDefault="00037338" w:rsidP="00037338">
      <w:pPr>
        <w:spacing w:line="353" w:lineRule="exact"/>
        <w:rPr>
          <w:sz w:val="38"/>
        </w:rPr>
      </w:pPr>
    </w:p>
    <w:p w14:paraId="6BF9D070" w14:textId="77777777" w:rsidR="00037338" w:rsidRDefault="00037338" w:rsidP="00037338">
      <w:pPr>
        <w:spacing w:line="353" w:lineRule="exact"/>
        <w:rPr>
          <w:sz w:val="38"/>
        </w:rPr>
      </w:pPr>
    </w:p>
    <w:p w14:paraId="44CFA6E3" w14:textId="77777777" w:rsidR="00037338" w:rsidRDefault="00037338" w:rsidP="00037338">
      <w:pPr>
        <w:spacing w:line="353" w:lineRule="exact"/>
        <w:rPr>
          <w:sz w:val="38"/>
        </w:rPr>
      </w:pPr>
    </w:p>
    <w:p w14:paraId="1BC7BF3F" w14:textId="77777777" w:rsidR="00037338" w:rsidRDefault="00037338" w:rsidP="00037338">
      <w:pPr>
        <w:spacing w:line="353" w:lineRule="exact"/>
        <w:rPr>
          <w:sz w:val="38"/>
        </w:rPr>
      </w:pPr>
    </w:p>
    <w:p w14:paraId="189740A5" w14:textId="3E27C2C0" w:rsidR="00037338" w:rsidRDefault="00037338" w:rsidP="00037338">
      <w:pPr>
        <w:spacing w:before="166" w:line="367" w:lineRule="auto"/>
        <w:ind w:left="1770" w:right="38" w:hanging="5"/>
        <w:rPr>
          <w:spacing w:val="-6"/>
          <w:sz w:val="29"/>
        </w:rPr>
      </w:pPr>
      <w:r>
        <w:rPr>
          <w:spacing w:val="-6"/>
          <w:sz w:val="29"/>
        </w:rPr>
        <w:t>Председатель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>методического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совета                       Одинцова Н.Г.</w:t>
      </w:r>
    </w:p>
    <w:p w14:paraId="43DFDACB" w14:textId="3B4CA938" w:rsidR="00037338" w:rsidRDefault="00037338" w:rsidP="00037338">
      <w:pPr>
        <w:spacing w:before="166" w:line="367" w:lineRule="auto"/>
        <w:ind w:left="1770" w:right="38" w:hanging="5"/>
        <w:rPr>
          <w:sz w:val="29"/>
        </w:rPr>
      </w:pPr>
      <w:r>
        <w:rPr>
          <w:spacing w:val="-6"/>
          <w:sz w:val="29"/>
        </w:rPr>
        <w:t xml:space="preserve"> </w:t>
      </w:r>
      <w:r>
        <w:rPr>
          <w:sz w:val="29"/>
        </w:rPr>
        <w:t>Секретарь</w:t>
      </w:r>
      <w:r>
        <w:rPr>
          <w:spacing w:val="-15"/>
          <w:sz w:val="29"/>
        </w:rPr>
        <w:t xml:space="preserve"> </w:t>
      </w:r>
      <w:r>
        <w:rPr>
          <w:sz w:val="29"/>
        </w:rPr>
        <w:t>методического</w:t>
      </w:r>
      <w:r>
        <w:rPr>
          <w:spacing w:val="-1"/>
          <w:sz w:val="29"/>
        </w:rPr>
        <w:t xml:space="preserve"> </w:t>
      </w:r>
      <w:r>
        <w:rPr>
          <w:sz w:val="29"/>
        </w:rPr>
        <w:t>совета                        Середа И.Н.</w:t>
      </w:r>
    </w:p>
    <w:p w14:paraId="3296D722" w14:textId="318F311E" w:rsidR="00037338" w:rsidRDefault="00037338" w:rsidP="00037338">
      <w:pPr>
        <w:spacing w:line="353" w:lineRule="exact"/>
        <w:rPr>
          <w:sz w:val="38"/>
        </w:rPr>
        <w:sectPr w:rsidR="00037338" w:rsidSect="00037338">
          <w:pgSz w:w="11900" w:h="16820"/>
          <w:pgMar w:top="1100" w:right="0" w:bottom="280" w:left="0" w:header="720" w:footer="720" w:gutter="0"/>
          <w:cols w:space="720"/>
        </w:sectPr>
      </w:pPr>
      <w:r>
        <w:rPr>
          <w:sz w:val="38"/>
        </w:rPr>
        <w:t xml:space="preserve">                 </w:t>
      </w:r>
    </w:p>
    <w:p w14:paraId="471C6084" w14:textId="07048A76" w:rsidR="00105B2C" w:rsidRDefault="00037338" w:rsidP="00037338">
      <w:pPr>
        <w:pStyle w:val="a3"/>
        <w:spacing w:line="256" w:lineRule="auto"/>
        <w:jc w:val="left"/>
        <w:sectPr w:rsidR="00105B2C">
          <w:pgSz w:w="11900" w:h="16820"/>
          <w:pgMar w:top="1120" w:right="0" w:bottom="280" w:left="0" w:header="720" w:footer="720" w:gutter="0"/>
          <w:cols w:space="720"/>
        </w:sectPr>
      </w:pPr>
      <w:r>
        <w:lastRenderedPageBreak/>
        <w:br w:type="column"/>
      </w:r>
      <w:bookmarkEnd w:id="1"/>
    </w:p>
    <w:p w14:paraId="26AF8132" w14:textId="77777777" w:rsidR="00105B2C" w:rsidRDefault="00B942D3">
      <w:pPr>
        <w:pStyle w:val="a3"/>
        <w:ind w:left="23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62084B3" wp14:editId="788F8451">
            <wp:extent cx="7136020" cy="1025194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6020" cy="1025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C1B74" w14:textId="77777777" w:rsidR="00105B2C" w:rsidRDefault="00105B2C">
      <w:pPr>
        <w:pStyle w:val="a3"/>
        <w:jc w:val="left"/>
        <w:rPr>
          <w:sz w:val="20"/>
        </w:rPr>
        <w:sectPr w:rsidR="00105B2C">
          <w:pgSz w:w="11900" w:h="16820"/>
          <w:pgMar w:top="100" w:right="0" w:bottom="0" w:left="0" w:header="720" w:footer="720" w:gutter="0"/>
          <w:cols w:space="720"/>
        </w:sectPr>
      </w:pPr>
    </w:p>
    <w:p w14:paraId="1264E710" w14:textId="77777777" w:rsidR="00105B2C" w:rsidRDefault="00105B2C">
      <w:pPr>
        <w:pStyle w:val="a5"/>
        <w:spacing w:line="280" w:lineRule="auto"/>
        <w:jc w:val="left"/>
        <w:rPr>
          <w:sz w:val="25"/>
        </w:rPr>
        <w:sectPr w:rsidR="00105B2C">
          <w:pgSz w:w="11900" w:h="16820"/>
          <w:pgMar w:top="1060" w:right="0" w:bottom="280" w:left="0" w:header="720" w:footer="720" w:gutter="0"/>
          <w:cols w:space="720"/>
        </w:sectPr>
      </w:pPr>
    </w:p>
    <w:p w14:paraId="44010543" w14:textId="77777777" w:rsidR="00105B2C" w:rsidRDefault="00B942D3">
      <w:pPr>
        <w:pStyle w:val="a3"/>
        <w:ind w:left="576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D12528D" wp14:editId="42F5D83E">
            <wp:extent cx="6882006" cy="1024308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2006" cy="1024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3BADF" w14:textId="77777777" w:rsidR="00105B2C" w:rsidRDefault="00105B2C">
      <w:pPr>
        <w:pStyle w:val="a3"/>
        <w:jc w:val="left"/>
        <w:rPr>
          <w:sz w:val="20"/>
        </w:rPr>
        <w:sectPr w:rsidR="00105B2C">
          <w:pgSz w:w="11900" w:h="16820"/>
          <w:pgMar w:top="100" w:right="0" w:bottom="0" w:left="0" w:header="720" w:footer="720" w:gutter="0"/>
          <w:cols w:space="720"/>
        </w:sectPr>
      </w:pPr>
    </w:p>
    <w:p w14:paraId="52FD9072" w14:textId="77777777" w:rsidR="00105B2C" w:rsidRDefault="00105B2C">
      <w:pPr>
        <w:pStyle w:val="a5"/>
        <w:spacing w:line="247" w:lineRule="auto"/>
        <w:rPr>
          <w:sz w:val="28"/>
        </w:rPr>
        <w:sectPr w:rsidR="00105B2C">
          <w:pgSz w:w="11900" w:h="16820"/>
          <w:pgMar w:top="1040" w:right="0" w:bottom="280" w:left="0" w:header="720" w:footer="720" w:gutter="0"/>
          <w:cols w:space="720"/>
        </w:sectPr>
      </w:pPr>
    </w:p>
    <w:p w14:paraId="649B3BBB" w14:textId="77777777" w:rsidR="00105B2C" w:rsidRDefault="00B942D3">
      <w:pPr>
        <w:pStyle w:val="a3"/>
        <w:ind w:left="16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C75A773" wp14:editId="78A5DA50">
            <wp:extent cx="7133066" cy="1025194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066" cy="1025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F585D" w14:textId="77777777" w:rsidR="00105B2C" w:rsidRDefault="00105B2C">
      <w:pPr>
        <w:pStyle w:val="a3"/>
        <w:jc w:val="left"/>
        <w:rPr>
          <w:sz w:val="20"/>
        </w:rPr>
        <w:sectPr w:rsidR="00105B2C">
          <w:pgSz w:w="11900" w:h="16820"/>
          <w:pgMar w:top="100" w:right="0" w:bottom="0" w:left="0" w:header="720" w:footer="720" w:gutter="0"/>
          <w:cols w:space="720"/>
        </w:sectPr>
      </w:pPr>
    </w:p>
    <w:p w14:paraId="3256BE56" w14:textId="062C7DD8" w:rsidR="00105B2C" w:rsidRDefault="00105B2C">
      <w:pPr>
        <w:pStyle w:val="a5"/>
        <w:numPr>
          <w:ilvl w:val="2"/>
          <w:numId w:val="2"/>
        </w:numPr>
        <w:tabs>
          <w:tab w:val="left" w:pos="2466"/>
        </w:tabs>
        <w:spacing w:line="254" w:lineRule="auto"/>
        <w:ind w:left="1788" w:right="787" w:firstLine="67"/>
        <w:jc w:val="both"/>
        <w:rPr>
          <w:sz w:val="26"/>
        </w:rPr>
      </w:pPr>
    </w:p>
    <w:p w14:paraId="44D0AD5A" w14:textId="77777777" w:rsidR="00105B2C" w:rsidRDefault="00105B2C">
      <w:pPr>
        <w:pStyle w:val="a5"/>
        <w:spacing w:line="254" w:lineRule="auto"/>
        <w:rPr>
          <w:sz w:val="26"/>
        </w:rPr>
        <w:sectPr w:rsidR="00105B2C">
          <w:pgSz w:w="11900" w:h="16820"/>
          <w:pgMar w:top="1080" w:right="0" w:bottom="280" w:left="0" w:header="720" w:footer="720" w:gutter="0"/>
          <w:cols w:space="720"/>
        </w:sectPr>
      </w:pPr>
    </w:p>
    <w:p w14:paraId="149733CF" w14:textId="77777777" w:rsidR="00105B2C" w:rsidRDefault="00B942D3">
      <w:pPr>
        <w:pStyle w:val="a3"/>
        <w:ind w:left="46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1EE97E4" wp14:editId="5945BBB3">
            <wp:extent cx="6994245" cy="1024899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4245" cy="102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B4513" w14:textId="77777777" w:rsidR="00105B2C" w:rsidRDefault="00105B2C">
      <w:pPr>
        <w:pStyle w:val="a3"/>
        <w:jc w:val="left"/>
        <w:rPr>
          <w:sz w:val="20"/>
        </w:rPr>
        <w:sectPr w:rsidR="00105B2C">
          <w:pgSz w:w="11900" w:h="16820"/>
          <w:pgMar w:top="100" w:right="0" w:bottom="0" w:left="0" w:header="720" w:footer="720" w:gutter="0"/>
          <w:cols w:space="720"/>
        </w:sectPr>
      </w:pPr>
    </w:p>
    <w:p w14:paraId="0F7D881C" w14:textId="23E36BE2" w:rsidR="00105B2C" w:rsidRDefault="00B942D3">
      <w:pPr>
        <w:spacing w:before="161" w:line="367" w:lineRule="auto"/>
        <w:ind w:left="1775" w:right="2117" w:hanging="10"/>
        <w:rPr>
          <w:sz w:val="29"/>
        </w:rPr>
      </w:pPr>
      <w:r>
        <w:rPr>
          <w:sz w:val="29"/>
        </w:rPr>
        <w:t>.</w:t>
      </w:r>
    </w:p>
    <w:p w14:paraId="5DDB5716" w14:textId="77777777" w:rsidR="00105B2C" w:rsidRDefault="00105B2C">
      <w:pPr>
        <w:spacing w:line="367" w:lineRule="auto"/>
        <w:rPr>
          <w:sz w:val="29"/>
        </w:rPr>
        <w:sectPr w:rsidR="00105B2C">
          <w:type w:val="continuous"/>
          <w:pgSz w:w="11900" w:h="16820"/>
          <w:pgMar w:top="1040" w:right="0" w:bottom="280" w:left="0" w:header="720" w:footer="720" w:gutter="0"/>
          <w:cols w:num="2" w:space="720" w:equalWidth="0">
            <w:col w:w="6104" w:space="73"/>
            <w:col w:w="5723"/>
          </w:cols>
        </w:sectPr>
      </w:pPr>
    </w:p>
    <w:p w14:paraId="42A8DAAE" w14:textId="77777777" w:rsidR="00105B2C" w:rsidRDefault="00B942D3">
      <w:pPr>
        <w:pStyle w:val="a3"/>
        <w:ind w:left="619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A22D09C" wp14:editId="04A9E530">
            <wp:extent cx="6896774" cy="1025194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774" cy="1025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5B2C">
      <w:pgSz w:w="11900" w:h="16820"/>
      <w:pgMar w:top="10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A925B" w14:textId="77777777" w:rsidR="002515D1" w:rsidRDefault="002515D1" w:rsidP="00037338">
      <w:r>
        <w:separator/>
      </w:r>
    </w:p>
  </w:endnote>
  <w:endnote w:type="continuationSeparator" w:id="0">
    <w:p w14:paraId="79E876B5" w14:textId="77777777" w:rsidR="002515D1" w:rsidRDefault="002515D1" w:rsidP="0003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2D4A1" w14:textId="77777777" w:rsidR="002515D1" w:rsidRDefault="002515D1" w:rsidP="00037338">
      <w:r>
        <w:separator/>
      </w:r>
    </w:p>
  </w:footnote>
  <w:footnote w:type="continuationSeparator" w:id="0">
    <w:p w14:paraId="2078D793" w14:textId="77777777" w:rsidR="002515D1" w:rsidRDefault="002515D1" w:rsidP="00037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3542E"/>
    <w:multiLevelType w:val="hybridMultilevel"/>
    <w:tmpl w:val="6BEE11C0"/>
    <w:lvl w:ilvl="0" w:tplc="5A803EE4">
      <w:numFmt w:val="bullet"/>
      <w:lvlText w:val="-"/>
      <w:lvlJc w:val="left"/>
      <w:pPr>
        <w:ind w:left="1732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DB6EE4E">
      <w:numFmt w:val="bullet"/>
      <w:lvlText w:val="•"/>
      <w:lvlJc w:val="left"/>
      <w:pPr>
        <w:ind w:left="2756" w:hanging="284"/>
      </w:pPr>
      <w:rPr>
        <w:rFonts w:hint="default"/>
        <w:lang w:val="ru-RU" w:eastAsia="en-US" w:bidi="ar-SA"/>
      </w:rPr>
    </w:lvl>
    <w:lvl w:ilvl="2" w:tplc="CE9008B2">
      <w:numFmt w:val="bullet"/>
      <w:lvlText w:val="•"/>
      <w:lvlJc w:val="left"/>
      <w:pPr>
        <w:ind w:left="3772" w:hanging="284"/>
      </w:pPr>
      <w:rPr>
        <w:rFonts w:hint="default"/>
        <w:lang w:val="ru-RU" w:eastAsia="en-US" w:bidi="ar-SA"/>
      </w:rPr>
    </w:lvl>
    <w:lvl w:ilvl="3" w:tplc="F52E9480">
      <w:numFmt w:val="bullet"/>
      <w:lvlText w:val="•"/>
      <w:lvlJc w:val="left"/>
      <w:pPr>
        <w:ind w:left="4788" w:hanging="284"/>
      </w:pPr>
      <w:rPr>
        <w:rFonts w:hint="default"/>
        <w:lang w:val="ru-RU" w:eastAsia="en-US" w:bidi="ar-SA"/>
      </w:rPr>
    </w:lvl>
    <w:lvl w:ilvl="4" w:tplc="5632250A">
      <w:numFmt w:val="bullet"/>
      <w:lvlText w:val="•"/>
      <w:lvlJc w:val="left"/>
      <w:pPr>
        <w:ind w:left="5804" w:hanging="284"/>
      </w:pPr>
      <w:rPr>
        <w:rFonts w:hint="default"/>
        <w:lang w:val="ru-RU" w:eastAsia="en-US" w:bidi="ar-SA"/>
      </w:rPr>
    </w:lvl>
    <w:lvl w:ilvl="5" w:tplc="3EAA925E">
      <w:numFmt w:val="bullet"/>
      <w:lvlText w:val="•"/>
      <w:lvlJc w:val="left"/>
      <w:pPr>
        <w:ind w:left="6820" w:hanging="284"/>
      </w:pPr>
      <w:rPr>
        <w:rFonts w:hint="default"/>
        <w:lang w:val="ru-RU" w:eastAsia="en-US" w:bidi="ar-SA"/>
      </w:rPr>
    </w:lvl>
    <w:lvl w:ilvl="6" w:tplc="BA9A2672">
      <w:numFmt w:val="bullet"/>
      <w:lvlText w:val="•"/>
      <w:lvlJc w:val="left"/>
      <w:pPr>
        <w:ind w:left="7836" w:hanging="284"/>
      </w:pPr>
      <w:rPr>
        <w:rFonts w:hint="default"/>
        <w:lang w:val="ru-RU" w:eastAsia="en-US" w:bidi="ar-SA"/>
      </w:rPr>
    </w:lvl>
    <w:lvl w:ilvl="7" w:tplc="554EECFA">
      <w:numFmt w:val="bullet"/>
      <w:lvlText w:val="•"/>
      <w:lvlJc w:val="left"/>
      <w:pPr>
        <w:ind w:left="8852" w:hanging="284"/>
      </w:pPr>
      <w:rPr>
        <w:rFonts w:hint="default"/>
        <w:lang w:val="ru-RU" w:eastAsia="en-US" w:bidi="ar-SA"/>
      </w:rPr>
    </w:lvl>
    <w:lvl w:ilvl="8" w:tplc="ED56C062">
      <w:numFmt w:val="bullet"/>
      <w:lvlText w:val="•"/>
      <w:lvlJc w:val="left"/>
      <w:pPr>
        <w:ind w:left="986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EB160A1"/>
    <w:multiLevelType w:val="hybridMultilevel"/>
    <w:tmpl w:val="C9E29474"/>
    <w:lvl w:ilvl="0" w:tplc="C4FC93A2">
      <w:start w:val="1"/>
      <w:numFmt w:val="decimal"/>
      <w:lvlText w:val="%1."/>
      <w:lvlJc w:val="left"/>
      <w:pPr>
        <w:ind w:left="176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4F4EF3F4">
      <w:numFmt w:val="bullet"/>
      <w:lvlText w:val="•"/>
      <w:lvlJc w:val="left"/>
      <w:pPr>
        <w:ind w:left="2774" w:hanging="264"/>
      </w:pPr>
      <w:rPr>
        <w:rFonts w:hint="default"/>
        <w:lang w:val="ru-RU" w:eastAsia="en-US" w:bidi="ar-SA"/>
      </w:rPr>
    </w:lvl>
    <w:lvl w:ilvl="2" w:tplc="A16AD1C2">
      <w:numFmt w:val="bullet"/>
      <w:lvlText w:val="•"/>
      <w:lvlJc w:val="left"/>
      <w:pPr>
        <w:ind w:left="3788" w:hanging="264"/>
      </w:pPr>
      <w:rPr>
        <w:rFonts w:hint="default"/>
        <w:lang w:val="ru-RU" w:eastAsia="en-US" w:bidi="ar-SA"/>
      </w:rPr>
    </w:lvl>
    <w:lvl w:ilvl="3" w:tplc="A8624180">
      <w:numFmt w:val="bullet"/>
      <w:lvlText w:val="•"/>
      <w:lvlJc w:val="left"/>
      <w:pPr>
        <w:ind w:left="4802" w:hanging="264"/>
      </w:pPr>
      <w:rPr>
        <w:rFonts w:hint="default"/>
        <w:lang w:val="ru-RU" w:eastAsia="en-US" w:bidi="ar-SA"/>
      </w:rPr>
    </w:lvl>
    <w:lvl w:ilvl="4" w:tplc="1C94A186">
      <w:numFmt w:val="bullet"/>
      <w:lvlText w:val="•"/>
      <w:lvlJc w:val="left"/>
      <w:pPr>
        <w:ind w:left="5816" w:hanging="264"/>
      </w:pPr>
      <w:rPr>
        <w:rFonts w:hint="default"/>
        <w:lang w:val="ru-RU" w:eastAsia="en-US" w:bidi="ar-SA"/>
      </w:rPr>
    </w:lvl>
    <w:lvl w:ilvl="5" w:tplc="260C0974">
      <w:numFmt w:val="bullet"/>
      <w:lvlText w:val="•"/>
      <w:lvlJc w:val="left"/>
      <w:pPr>
        <w:ind w:left="6830" w:hanging="264"/>
      </w:pPr>
      <w:rPr>
        <w:rFonts w:hint="default"/>
        <w:lang w:val="ru-RU" w:eastAsia="en-US" w:bidi="ar-SA"/>
      </w:rPr>
    </w:lvl>
    <w:lvl w:ilvl="6" w:tplc="E4A0559C">
      <w:numFmt w:val="bullet"/>
      <w:lvlText w:val="•"/>
      <w:lvlJc w:val="left"/>
      <w:pPr>
        <w:ind w:left="7844" w:hanging="264"/>
      </w:pPr>
      <w:rPr>
        <w:rFonts w:hint="default"/>
        <w:lang w:val="ru-RU" w:eastAsia="en-US" w:bidi="ar-SA"/>
      </w:rPr>
    </w:lvl>
    <w:lvl w:ilvl="7" w:tplc="CB809976">
      <w:numFmt w:val="bullet"/>
      <w:lvlText w:val="•"/>
      <w:lvlJc w:val="left"/>
      <w:pPr>
        <w:ind w:left="8858" w:hanging="264"/>
      </w:pPr>
      <w:rPr>
        <w:rFonts w:hint="default"/>
        <w:lang w:val="ru-RU" w:eastAsia="en-US" w:bidi="ar-SA"/>
      </w:rPr>
    </w:lvl>
    <w:lvl w:ilvl="8" w:tplc="EAB6E4BA">
      <w:numFmt w:val="bullet"/>
      <w:lvlText w:val="•"/>
      <w:lvlJc w:val="left"/>
      <w:pPr>
        <w:ind w:left="9872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190A5318"/>
    <w:multiLevelType w:val="hybridMultilevel"/>
    <w:tmpl w:val="18280928"/>
    <w:lvl w:ilvl="0" w:tplc="C4FC8876">
      <w:start w:val="1"/>
      <w:numFmt w:val="decimal"/>
      <w:lvlText w:val="%1."/>
      <w:lvlJc w:val="left"/>
      <w:pPr>
        <w:ind w:left="1798" w:hanging="2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6"/>
        <w:szCs w:val="26"/>
        <w:lang w:val="ru-RU" w:eastAsia="en-US" w:bidi="ar-SA"/>
      </w:rPr>
    </w:lvl>
    <w:lvl w:ilvl="1" w:tplc="B428E146">
      <w:numFmt w:val="bullet"/>
      <w:lvlText w:val="•"/>
      <w:lvlJc w:val="left"/>
      <w:pPr>
        <w:ind w:left="2810" w:hanging="211"/>
      </w:pPr>
      <w:rPr>
        <w:rFonts w:hint="default"/>
        <w:lang w:val="ru-RU" w:eastAsia="en-US" w:bidi="ar-SA"/>
      </w:rPr>
    </w:lvl>
    <w:lvl w:ilvl="2" w:tplc="F946A3D4">
      <w:numFmt w:val="bullet"/>
      <w:lvlText w:val="•"/>
      <w:lvlJc w:val="left"/>
      <w:pPr>
        <w:ind w:left="3820" w:hanging="211"/>
      </w:pPr>
      <w:rPr>
        <w:rFonts w:hint="default"/>
        <w:lang w:val="ru-RU" w:eastAsia="en-US" w:bidi="ar-SA"/>
      </w:rPr>
    </w:lvl>
    <w:lvl w:ilvl="3" w:tplc="91829C66">
      <w:numFmt w:val="bullet"/>
      <w:lvlText w:val="•"/>
      <w:lvlJc w:val="left"/>
      <w:pPr>
        <w:ind w:left="4830" w:hanging="211"/>
      </w:pPr>
      <w:rPr>
        <w:rFonts w:hint="default"/>
        <w:lang w:val="ru-RU" w:eastAsia="en-US" w:bidi="ar-SA"/>
      </w:rPr>
    </w:lvl>
    <w:lvl w:ilvl="4" w:tplc="8FEE41E2">
      <w:numFmt w:val="bullet"/>
      <w:lvlText w:val="•"/>
      <w:lvlJc w:val="left"/>
      <w:pPr>
        <w:ind w:left="5840" w:hanging="211"/>
      </w:pPr>
      <w:rPr>
        <w:rFonts w:hint="default"/>
        <w:lang w:val="ru-RU" w:eastAsia="en-US" w:bidi="ar-SA"/>
      </w:rPr>
    </w:lvl>
    <w:lvl w:ilvl="5" w:tplc="EC145B80">
      <w:numFmt w:val="bullet"/>
      <w:lvlText w:val="•"/>
      <w:lvlJc w:val="left"/>
      <w:pPr>
        <w:ind w:left="6850" w:hanging="211"/>
      </w:pPr>
      <w:rPr>
        <w:rFonts w:hint="default"/>
        <w:lang w:val="ru-RU" w:eastAsia="en-US" w:bidi="ar-SA"/>
      </w:rPr>
    </w:lvl>
    <w:lvl w:ilvl="6" w:tplc="C9DEFE6E">
      <w:numFmt w:val="bullet"/>
      <w:lvlText w:val="•"/>
      <w:lvlJc w:val="left"/>
      <w:pPr>
        <w:ind w:left="7860" w:hanging="211"/>
      </w:pPr>
      <w:rPr>
        <w:rFonts w:hint="default"/>
        <w:lang w:val="ru-RU" w:eastAsia="en-US" w:bidi="ar-SA"/>
      </w:rPr>
    </w:lvl>
    <w:lvl w:ilvl="7" w:tplc="83E67100">
      <w:numFmt w:val="bullet"/>
      <w:lvlText w:val="•"/>
      <w:lvlJc w:val="left"/>
      <w:pPr>
        <w:ind w:left="8870" w:hanging="211"/>
      </w:pPr>
      <w:rPr>
        <w:rFonts w:hint="default"/>
        <w:lang w:val="ru-RU" w:eastAsia="en-US" w:bidi="ar-SA"/>
      </w:rPr>
    </w:lvl>
    <w:lvl w:ilvl="8" w:tplc="A4F02DA6">
      <w:numFmt w:val="bullet"/>
      <w:lvlText w:val="•"/>
      <w:lvlJc w:val="left"/>
      <w:pPr>
        <w:ind w:left="9880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303758F2"/>
    <w:multiLevelType w:val="hybridMultilevel"/>
    <w:tmpl w:val="304C39B0"/>
    <w:lvl w:ilvl="0" w:tplc="FFFFFFFF">
      <w:start w:val="1"/>
      <w:numFmt w:val="decimal"/>
      <w:lvlText w:val="%1."/>
      <w:lvlJc w:val="left"/>
      <w:pPr>
        <w:ind w:left="1904" w:hanging="275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FFFFFFFF">
      <w:numFmt w:val="bullet"/>
      <w:lvlText w:val="•"/>
      <w:lvlJc w:val="left"/>
      <w:pPr>
        <w:ind w:left="2900" w:hanging="27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00" w:hanging="27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900" w:hanging="27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900" w:hanging="27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900" w:hanging="27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900" w:hanging="27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900" w:hanging="27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900" w:hanging="275"/>
      </w:pPr>
      <w:rPr>
        <w:rFonts w:hint="default"/>
        <w:lang w:val="ru-RU" w:eastAsia="en-US" w:bidi="ar-SA"/>
      </w:rPr>
    </w:lvl>
  </w:abstractNum>
  <w:abstractNum w:abstractNumId="4" w15:restartNumberingAfterBreak="0">
    <w:nsid w:val="3FB65B74"/>
    <w:multiLevelType w:val="hybridMultilevel"/>
    <w:tmpl w:val="8C0C4FD4"/>
    <w:lvl w:ilvl="0" w:tplc="F7229D4C">
      <w:start w:val="1"/>
      <w:numFmt w:val="decimal"/>
      <w:lvlText w:val="%1."/>
      <w:lvlJc w:val="left"/>
      <w:pPr>
        <w:ind w:left="21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9C23418">
      <w:numFmt w:val="bullet"/>
      <w:lvlText w:val="•"/>
      <w:lvlJc w:val="left"/>
      <w:pPr>
        <w:ind w:left="3098" w:hanging="284"/>
      </w:pPr>
      <w:rPr>
        <w:rFonts w:hint="default"/>
        <w:lang w:val="ru-RU" w:eastAsia="en-US" w:bidi="ar-SA"/>
      </w:rPr>
    </w:lvl>
    <w:lvl w:ilvl="2" w:tplc="D2083474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3" w:tplc="9710A654">
      <w:numFmt w:val="bullet"/>
      <w:lvlText w:val="•"/>
      <w:lvlJc w:val="left"/>
      <w:pPr>
        <w:ind w:left="5054" w:hanging="284"/>
      </w:pPr>
      <w:rPr>
        <w:rFonts w:hint="default"/>
        <w:lang w:val="ru-RU" w:eastAsia="en-US" w:bidi="ar-SA"/>
      </w:rPr>
    </w:lvl>
    <w:lvl w:ilvl="4" w:tplc="63D2073E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255CC26A">
      <w:numFmt w:val="bullet"/>
      <w:lvlText w:val="•"/>
      <w:lvlJc w:val="left"/>
      <w:pPr>
        <w:ind w:left="7010" w:hanging="284"/>
      </w:pPr>
      <w:rPr>
        <w:rFonts w:hint="default"/>
        <w:lang w:val="ru-RU" w:eastAsia="en-US" w:bidi="ar-SA"/>
      </w:rPr>
    </w:lvl>
    <w:lvl w:ilvl="6" w:tplc="0CBE4CE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  <w:lvl w:ilvl="7" w:tplc="C81C6F4A">
      <w:numFmt w:val="bullet"/>
      <w:lvlText w:val="•"/>
      <w:lvlJc w:val="left"/>
      <w:pPr>
        <w:ind w:left="8966" w:hanging="284"/>
      </w:pPr>
      <w:rPr>
        <w:rFonts w:hint="default"/>
        <w:lang w:val="ru-RU" w:eastAsia="en-US" w:bidi="ar-SA"/>
      </w:rPr>
    </w:lvl>
    <w:lvl w:ilvl="8" w:tplc="010C7296">
      <w:numFmt w:val="bullet"/>
      <w:lvlText w:val="•"/>
      <w:lvlJc w:val="left"/>
      <w:pPr>
        <w:ind w:left="994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A4F07BE"/>
    <w:multiLevelType w:val="multilevel"/>
    <w:tmpl w:val="520AC622"/>
    <w:lvl w:ilvl="0">
      <w:start w:val="2"/>
      <w:numFmt w:val="decimal"/>
      <w:lvlText w:val="%1"/>
      <w:lvlJc w:val="left"/>
      <w:pPr>
        <w:ind w:left="1771" w:hanging="7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1" w:hanging="72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1" w:hanging="726"/>
        <w:jc w:val="right"/>
      </w:pPr>
      <w:rPr>
        <w:rFonts w:hint="default"/>
        <w:spacing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4816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8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0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2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4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6" w:hanging="726"/>
      </w:pPr>
      <w:rPr>
        <w:rFonts w:hint="default"/>
        <w:lang w:val="ru-RU" w:eastAsia="en-US" w:bidi="ar-SA"/>
      </w:rPr>
    </w:lvl>
  </w:abstractNum>
  <w:abstractNum w:abstractNumId="6" w15:restartNumberingAfterBreak="0">
    <w:nsid w:val="6D650F2E"/>
    <w:multiLevelType w:val="hybridMultilevel"/>
    <w:tmpl w:val="304C39B0"/>
    <w:lvl w:ilvl="0" w:tplc="9A3C7BBE">
      <w:start w:val="1"/>
      <w:numFmt w:val="decimal"/>
      <w:lvlText w:val="%1."/>
      <w:lvlJc w:val="left"/>
      <w:pPr>
        <w:ind w:left="1904" w:hanging="275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AC28FD08">
      <w:numFmt w:val="bullet"/>
      <w:lvlText w:val="•"/>
      <w:lvlJc w:val="left"/>
      <w:pPr>
        <w:ind w:left="2900" w:hanging="275"/>
      </w:pPr>
      <w:rPr>
        <w:rFonts w:hint="default"/>
        <w:lang w:val="ru-RU" w:eastAsia="en-US" w:bidi="ar-SA"/>
      </w:rPr>
    </w:lvl>
    <w:lvl w:ilvl="2" w:tplc="AA74B95E">
      <w:numFmt w:val="bullet"/>
      <w:lvlText w:val="•"/>
      <w:lvlJc w:val="left"/>
      <w:pPr>
        <w:ind w:left="3900" w:hanging="275"/>
      </w:pPr>
      <w:rPr>
        <w:rFonts w:hint="default"/>
        <w:lang w:val="ru-RU" w:eastAsia="en-US" w:bidi="ar-SA"/>
      </w:rPr>
    </w:lvl>
    <w:lvl w:ilvl="3" w:tplc="B94405F6">
      <w:numFmt w:val="bullet"/>
      <w:lvlText w:val="•"/>
      <w:lvlJc w:val="left"/>
      <w:pPr>
        <w:ind w:left="4900" w:hanging="275"/>
      </w:pPr>
      <w:rPr>
        <w:rFonts w:hint="default"/>
        <w:lang w:val="ru-RU" w:eastAsia="en-US" w:bidi="ar-SA"/>
      </w:rPr>
    </w:lvl>
    <w:lvl w:ilvl="4" w:tplc="F4D43270">
      <w:numFmt w:val="bullet"/>
      <w:lvlText w:val="•"/>
      <w:lvlJc w:val="left"/>
      <w:pPr>
        <w:ind w:left="5900" w:hanging="275"/>
      </w:pPr>
      <w:rPr>
        <w:rFonts w:hint="default"/>
        <w:lang w:val="ru-RU" w:eastAsia="en-US" w:bidi="ar-SA"/>
      </w:rPr>
    </w:lvl>
    <w:lvl w:ilvl="5" w:tplc="840C344E">
      <w:numFmt w:val="bullet"/>
      <w:lvlText w:val="•"/>
      <w:lvlJc w:val="left"/>
      <w:pPr>
        <w:ind w:left="6900" w:hanging="275"/>
      </w:pPr>
      <w:rPr>
        <w:rFonts w:hint="default"/>
        <w:lang w:val="ru-RU" w:eastAsia="en-US" w:bidi="ar-SA"/>
      </w:rPr>
    </w:lvl>
    <w:lvl w:ilvl="6" w:tplc="E6D8787A">
      <w:numFmt w:val="bullet"/>
      <w:lvlText w:val="•"/>
      <w:lvlJc w:val="left"/>
      <w:pPr>
        <w:ind w:left="7900" w:hanging="275"/>
      </w:pPr>
      <w:rPr>
        <w:rFonts w:hint="default"/>
        <w:lang w:val="ru-RU" w:eastAsia="en-US" w:bidi="ar-SA"/>
      </w:rPr>
    </w:lvl>
    <w:lvl w:ilvl="7" w:tplc="735894DC">
      <w:numFmt w:val="bullet"/>
      <w:lvlText w:val="•"/>
      <w:lvlJc w:val="left"/>
      <w:pPr>
        <w:ind w:left="8900" w:hanging="275"/>
      </w:pPr>
      <w:rPr>
        <w:rFonts w:hint="default"/>
        <w:lang w:val="ru-RU" w:eastAsia="en-US" w:bidi="ar-SA"/>
      </w:rPr>
    </w:lvl>
    <w:lvl w:ilvl="8" w:tplc="54F6F0CA">
      <w:numFmt w:val="bullet"/>
      <w:lvlText w:val="•"/>
      <w:lvlJc w:val="left"/>
      <w:pPr>
        <w:ind w:left="9900" w:hanging="275"/>
      </w:pPr>
      <w:rPr>
        <w:rFonts w:hint="default"/>
        <w:lang w:val="ru-RU" w:eastAsia="en-US" w:bidi="ar-SA"/>
      </w:rPr>
    </w:lvl>
  </w:abstractNum>
  <w:abstractNum w:abstractNumId="7" w15:restartNumberingAfterBreak="0">
    <w:nsid w:val="6FC060E5"/>
    <w:multiLevelType w:val="hybridMultilevel"/>
    <w:tmpl w:val="564ADD80"/>
    <w:lvl w:ilvl="0" w:tplc="FFFFFFFF">
      <w:start w:val="1"/>
      <w:numFmt w:val="decimal"/>
      <w:lvlText w:val="%1."/>
      <w:lvlJc w:val="left"/>
      <w:pPr>
        <w:ind w:left="1798" w:hanging="2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2810" w:hanging="21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820" w:hanging="21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830" w:hanging="21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840" w:hanging="21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850" w:hanging="21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860" w:hanging="21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870" w:hanging="21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880" w:hanging="211"/>
      </w:pPr>
      <w:rPr>
        <w:rFonts w:hint="default"/>
        <w:lang w:val="ru-RU" w:eastAsia="en-US" w:bidi="ar-SA"/>
      </w:rPr>
    </w:lvl>
  </w:abstractNum>
  <w:abstractNum w:abstractNumId="8" w15:restartNumberingAfterBreak="0">
    <w:nsid w:val="765A39B3"/>
    <w:multiLevelType w:val="hybridMultilevel"/>
    <w:tmpl w:val="18280928"/>
    <w:lvl w:ilvl="0" w:tplc="FFFFFFFF">
      <w:start w:val="1"/>
      <w:numFmt w:val="decimal"/>
      <w:lvlText w:val="%1."/>
      <w:lvlJc w:val="left"/>
      <w:pPr>
        <w:ind w:left="1798" w:hanging="2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2810" w:hanging="21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820" w:hanging="21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830" w:hanging="21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840" w:hanging="21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850" w:hanging="21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860" w:hanging="21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870" w:hanging="21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880" w:hanging="211"/>
      </w:pPr>
      <w:rPr>
        <w:rFonts w:hint="default"/>
        <w:lang w:val="ru-RU" w:eastAsia="en-US" w:bidi="ar-SA"/>
      </w:rPr>
    </w:lvl>
  </w:abstractNum>
  <w:abstractNum w:abstractNumId="9" w15:restartNumberingAfterBreak="0">
    <w:nsid w:val="7AA13CE9"/>
    <w:multiLevelType w:val="hybridMultilevel"/>
    <w:tmpl w:val="EAC08CBE"/>
    <w:lvl w:ilvl="0" w:tplc="BD8AE572">
      <w:start w:val="1"/>
      <w:numFmt w:val="decimal"/>
      <w:lvlText w:val="%1)"/>
      <w:lvlJc w:val="left"/>
      <w:pPr>
        <w:ind w:left="2096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051ECF02">
      <w:numFmt w:val="bullet"/>
      <w:lvlText w:val="•"/>
      <w:lvlJc w:val="left"/>
      <w:pPr>
        <w:ind w:left="3080" w:hanging="301"/>
      </w:pPr>
      <w:rPr>
        <w:rFonts w:hint="default"/>
        <w:lang w:val="ru-RU" w:eastAsia="en-US" w:bidi="ar-SA"/>
      </w:rPr>
    </w:lvl>
    <w:lvl w:ilvl="2" w:tplc="37AE6BDC">
      <w:numFmt w:val="bullet"/>
      <w:lvlText w:val="•"/>
      <w:lvlJc w:val="left"/>
      <w:pPr>
        <w:ind w:left="4060" w:hanging="301"/>
      </w:pPr>
      <w:rPr>
        <w:rFonts w:hint="default"/>
        <w:lang w:val="ru-RU" w:eastAsia="en-US" w:bidi="ar-SA"/>
      </w:rPr>
    </w:lvl>
    <w:lvl w:ilvl="3" w:tplc="5398571A">
      <w:numFmt w:val="bullet"/>
      <w:lvlText w:val="•"/>
      <w:lvlJc w:val="left"/>
      <w:pPr>
        <w:ind w:left="5040" w:hanging="301"/>
      </w:pPr>
      <w:rPr>
        <w:rFonts w:hint="default"/>
        <w:lang w:val="ru-RU" w:eastAsia="en-US" w:bidi="ar-SA"/>
      </w:rPr>
    </w:lvl>
    <w:lvl w:ilvl="4" w:tplc="1AA4767C">
      <w:numFmt w:val="bullet"/>
      <w:lvlText w:val="•"/>
      <w:lvlJc w:val="left"/>
      <w:pPr>
        <w:ind w:left="6020" w:hanging="301"/>
      </w:pPr>
      <w:rPr>
        <w:rFonts w:hint="default"/>
        <w:lang w:val="ru-RU" w:eastAsia="en-US" w:bidi="ar-SA"/>
      </w:rPr>
    </w:lvl>
    <w:lvl w:ilvl="5" w:tplc="0FCA30A0">
      <w:numFmt w:val="bullet"/>
      <w:lvlText w:val="•"/>
      <w:lvlJc w:val="left"/>
      <w:pPr>
        <w:ind w:left="7000" w:hanging="301"/>
      </w:pPr>
      <w:rPr>
        <w:rFonts w:hint="default"/>
        <w:lang w:val="ru-RU" w:eastAsia="en-US" w:bidi="ar-SA"/>
      </w:rPr>
    </w:lvl>
    <w:lvl w:ilvl="6" w:tplc="B34A9006">
      <w:numFmt w:val="bullet"/>
      <w:lvlText w:val="•"/>
      <w:lvlJc w:val="left"/>
      <w:pPr>
        <w:ind w:left="7980" w:hanging="301"/>
      </w:pPr>
      <w:rPr>
        <w:rFonts w:hint="default"/>
        <w:lang w:val="ru-RU" w:eastAsia="en-US" w:bidi="ar-SA"/>
      </w:rPr>
    </w:lvl>
    <w:lvl w:ilvl="7" w:tplc="AC3AD82E">
      <w:numFmt w:val="bullet"/>
      <w:lvlText w:val="•"/>
      <w:lvlJc w:val="left"/>
      <w:pPr>
        <w:ind w:left="8960" w:hanging="301"/>
      </w:pPr>
      <w:rPr>
        <w:rFonts w:hint="default"/>
        <w:lang w:val="ru-RU" w:eastAsia="en-US" w:bidi="ar-SA"/>
      </w:rPr>
    </w:lvl>
    <w:lvl w:ilvl="8" w:tplc="02BE7B62">
      <w:numFmt w:val="bullet"/>
      <w:lvlText w:val="•"/>
      <w:lvlJc w:val="left"/>
      <w:pPr>
        <w:ind w:left="9940" w:hanging="3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5B2C"/>
    <w:rsid w:val="00037338"/>
    <w:rsid w:val="00105B2C"/>
    <w:rsid w:val="002515D1"/>
    <w:rsid w:val="005B5D16"/>
    <w:rsid w:val="00B171D0"/>
    <w:rsid w:val="00B9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D802"/>
  <w15:docId w15:val="{E87334FF-4233-4B67-86F2-DFE27B69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8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865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0"/>
      <w:ind w:left="17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373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733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73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7338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37338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2026-05-13T08:01:00Z</dcterms:created>
  <dcterms:modified xsi:type="dcterms:W3CDTF">2026-05-15T08:29:00Z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LastSaved">
    <vt:filetime>2026-05-13T00:00:00Z</vt:filetime>
  </property>
  <property fmtid="{D5CDD505-2E9C-101B-9397-08002B2CF9AE}" pid="4" name="Producer">
    <vt:lpwstr>3-Heights(TM) PDF Security Shell 4.8.25.2 (http://www.pdf-tools.com)</vt:lpwstr>
  </property>
</Properties>
</file>